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E2" w:rsidRDefault="00C14AA6" w:rsidP="00D13E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6174331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7727C03" wp14:editId="5E0C6298">
            <wp:simplePos x="0" y="0"/>
            <wp:positionH relativeFrom="column">
              <wp:posOffset>-3810</wp:posOffset>
            </wp:positionH>
            <wp:positionV relativeFrom="paragraph">
              <wp:posOffset>-139065</wp:posOffset>
            </wp:positionV>
            <wp:extent cx="5940425" cy="4360545"/>
            <wp:effectExtent l="0" t="0" r="3175" b="1905"/>
            <wp:wrapTight wrapText="bothSides">
              <wp:wrapPolygon edited="0">
                <wp:start x="277" y="0"/>
                <wp:lineTo x="0" y="189"/>
                <wp:lineTo x="0" y="21232"/>
                <wp:lineTo x="208" y="21515"/>
                <wp:lineTo x="277" y="21515"/>
                <wp:lineTo x="21265" y="21515"/>
                <wp:lineTo x="21334" y="21515"/>
                <wp:lineTo x="21542" y="21232"/>
                <wp:lineTo x="21542" y="189"/>
                <wp:lineTo x="21265" y="0"/>
                <wp:lineTo x="277" y="0"/>
              </wp:wrapPolygon>
            </wp:wrapTight>
            <wp:docPr id="2" name="Рисунок 2" descr="C:\Users\User\Desktop\dreamstime_xl_4746026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reamstime_xl_47460263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0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AA6" w:rsidRDefault="00C14AA6" w:rsidP="00D13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EE2" w:rsidRDefault="00D13EE2" w:rsidP="00D13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EE2">
        <w:rPr>
          <w:rFonts w:ascii="Times New Roman" w:hAnsi="Times New Roman" w:cs="Times New Roman"/>
          <w:b/>
          <w:bCs/>
          <w:sz w:val="24"/>
          <w:szCs w:val="24"/>
        </w:rPr>
        <w:t>Информация о результатах инновационной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13EE2" w:rsidRPr="00D13EE2" w:rsidRDefault="00D13EE2" w:rsidP="00D13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Цнинская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СОШ№2»</w:t>
      </w:r>
    </w:p>
    <w:p w:rsidR="00D13EE2" w:rsidRDefault="00D13EE2" w:rsidP="00D13EE2">
      <w:pPr>
        <w:spacing w:after="0" w:line="240" w:lineRule="auto"/>
        <w:jc w:val="center"/>
        <w:rPr>
          <w:rFonts w:ascii="Times New Roman" w:eastAsiaTheme="minorEastAsia" w:hAnsi="Times New Roman"/>
          <w:b/>
          <w:color w:val="00B0F0"/>
          <w:sz w:val="24"/>
          <w:szCs w:val="24"/>
          <w:lang w:eastAsia="ru-RU"/>
        </w:rPr>
      </w:pPr>
      <w:r w:rsidRPr="00D13EE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2023</w:t>
      </w:r>
      <w:r w:rsidRPr="00D13EE2">
        <w:rPr>
          <w:rFonts w:ascii="Times New Roman" w:eastAsiaTheme="minorEastAsia" w:hAnsi="Times New Roman"/>
          <w:b/>
          <w:sz w:val="24"/>
          <w:szCs w:val="24"/>
          <w:lang w:eastAsia="ru-RU"/>
        </w:rPr>
        <w:t>/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2024</w:t>
      </w:r>
      <w:r w:rsidRPr="00D13EE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учебном году</w:t>
      </w:r>
    </w:p>
    <w:p w:rsidR="00D13EE2" w:rsidRPr="00D13EE2" w:rsidRDefault="00D13EE2" w:rsidP="00D13EE2">
      <w:pPr>
        <w:spacing w:after="0" w:line="240" w:lineRule="auto"/>
        <w:jc w:val="center"/>
        <w:rPr>
          <w:rFonts w:ascii="Times New Roman" w:eastAsiaTheme="minorEastAsia" w:hAnsi="Times New Roman"/>
          <w:b/>
          <w:color w:val="00B0F0"/>
          <w:sz w:val="24"/>
          <w:szCs w:val="24"/>
          <w:lang w:eastAsia="ru-RU"/>
        </w:rPr>
      </w:pPr>
    </w:p>
    <w:bookmarkEnd w:id="0"/>
    <w:p w:rsidR="00D13EE2" w:rsidRPr="00D13EE2" w:rsidRDefault="00D13EE2" w:rsidP="00D13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EE2">
        <w:rPr>
          <w:rFonts w:ascii="Times New Roman" w:hAnsi="Times New Roman" w:cs="Times New Roman"/>
          <w:sz w:val="24"/>
          <w:szCs w:val="24"/>
        </w:rPr>
        <w:t>Любая школа не может развиваться никаким иным путем, кроме как создавая или осваивая новую практику образования, т.е. в результате организованного в ней и управляемого инновационного процесса. Основными направлениями инновационной деятельности являются разработка, апробация и отработка: нового содержания образования, образовательных технологий, форм, методов, средств обучения и воспитания, программно-методического обеспечения образовательного процесса.</w:t>
      </w:r>
    </w:p>
    <w:p w:rsidR="00D13EE2" w:rsidRPr="00D13EE2" w:rsidRDefault="00D13EE2" w:rsidP="00D13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EE2">
        <w:rPr>
          <w:rFonts w:ascii="Times New Roman" w:hAnsi="Times New Roman" w:cs="Times New Roman"/>
          <w:sz w:val="24"/>
          <w:szCs w:val="24"/>
        </w:rPr>
        <w:t>В 2023</w:t>
      </w:r>
      <w:r>
        <w:rPr>
          <w:rFonts w:ascii="Times New Roman" w:hAnsi="Times New Roman" w:cs="Times New Roman"/>
          <w:sz w:val="24"/>
          <w:szCs w:val="24"/>
        </w:rPr>
        <w:t>/2024 учебном</w:t>
      </w:r>
      <w:r w:rsidRPr="00D13EE2">
        <w:rPr>
          <w:rFonts w:ascii="Times New Roman" w:hAnsi="Times New Roman" w:cs="Times New Roman"/>
          <w:sz w:val="24"/>
          <w:szCs w:val="24"/>
        </w:rPr>
        <w:t xml:space="preserve"> году МАОУ «</w:t>
      </w:r>
      <w:proofErr w:type="spellStart"/>
      <w:r w:rsidRPr="00D13EE2">
        <w:rPr>
          <w:rFonts w:ascii="Times New Roman" w:hAnsi="Times New Roman" w:cs="Times New Roman"/>
          <w:sz w:val="24"/>
          <w:szCs w:val="24"/>
        </w:rPr>
        <w:t>Цнинкая</w:t>
      </w:r>
      <w:proofErr w:type="spellEnd"/>
      <w:r w:rsidRPr="00D13EE2">
        <w:rPr>
          <w:rFonts w:ascii="Times New Roman" w:hAnsi="Times New Roman" w:cs="Times New Roman"/>
          <w:sz w:val="24"/>
          <w:szCs w:val="24"/>
        </w:rPr>
        <w:t xml:space="preserve"> СОШ№2» работала по </w:t>
      </w:r>
      <w:r w:rsidRPr="00D13EE2">
        <w:rPr>
          <w:rFonts w:ascii="Times New Roman" w:hAnsi="Times New Roman" w:cs="Times New Roman"/>
          <w:b/>
          <w:sz w:val="24"/>
          <w:szCs w:val="24"/>
        </w:rPr>
        <w:t xml:space="preserve">девяти </w:t>
      </w:r>
      <w:r w:rsidRPr="00D13EE2">
        <w:rPr>
          <w:rFonts w:ascii="Times New Roman" w:hAnsi="Times New Roman" w:cs="Times New Roman"/>
          <w:sz w:val="24"/>
          <w:szCs w:val="24"/>
        </w:rPr>
        <w:t>инновационным направлениям регионального уровня.</w:t>
      </w:r>
    </w:p>
    <w:p w:rsidR="00D13EE2" w:rsidRPr="00D13EE2" w:rsidRDefault="00D13EE2" w:rsidP="00D13E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F0F6B" w:rsidRDefault="00D13EE2" w:rsidP="00D13EE2">
      <w:pPr>
        <w:numPr>
          <w:ilvl w:val="0"/>
          <w:numId w:val="9"/>
        </w:num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</w:pPr>
      <w:r w:rsidRPr="00616CF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Школа-лаборатория инновационного развития на 2020-2024 гг. по направлению </w:t>
      </w:r>
      <w:r w:rsidRPr="00616CFF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  <w:t xml:space="preserve">«Формирование духовно-нравственных ценностей обучающихся на основе курса «Нравственные основы семейной жизни» </w:t>
      </w:r>
    </w:p>
    <w:p w:rsidR="00D13EE2" w:rsidRPr="00616CFF" w:rsidRDefault="00D13EE2" w:rsidP="00AF0F6B">
      <w:pPr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</w:pPr>
      <w:r w:rsidRPr="00616CFF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  <w:t>в контексте обновленных образовательных стандартов»</w:t>
      </w:r>
    </w:p>
    <w:p w:rsidR="00D13EE2" w:rsidRPr="00D13EE2" w:rsidRDefault="00D13EE2" w:rsidP="00D13EE2">
      <w:pPr>
        <w:autoSpaceDN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</w:pPr>
    </w:p>
    <w:p w:rsidR="00D13EE2" w:rsidRPr="00D13EE2" w:rsidRDefault="00D13EE2" w:rsidP="00D13EE2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Деятельность школы-лаборатории инновационного развития </w:t>
      </w: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реализуется на основании приказа управления образования и науки Тамбовской области от 02.12.2020        № 2774 и приказа по школе от 10.12.2020 № 387. </w:t>
      </w:r>
    </w:p>
    <w:p w:rsidR="00D13EE2" w:rsidRPr="00D13EE2" w:rsidRDefault="00D13EE2" w:rsidP="00D13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Руководителем работы Школы-лаборатории назначена Сысоева Т.А, методист. </w:t>
      </w:r>
    </w:p>
    <w:p w:rsidR="00D13EE2" w:rsidRPr="00D13EE2" w:rsidRDefault="00D13EE2" w:rsidP="00D13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курса «Нравственные основы семейной жизни» в рамках дополнительного образования реализуется в 8 классах (по 1 часу) Пудовкиным Д.Р., учителем истории и обществознания.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Необходимо отметить участие многих педагогов школы в реализации плана работы Школы-лаборатории.</w:t>
      </w:r>
    </w:p>
    <w:p w:rsidR="00D13EE2" w:rsidRPr="00D13EE2" w:rsidRDefault="00D13EE2" w:rsidP="00D13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Целью Школы-лаборатории является введение старшеклассников в традиционную для нашего Отечества систему семейных ценностей, подготовка их к созданию крепкой, многодетной, счастливой семьи.</w:t>
      </w:r>
    </w:p>
    <w:p w:rsidR="00D13EE2" w:rsidRPr="00D13EE2" w:rsidRDefault="00D13EE2" w:rsidP="00D13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Задачи: знакомить учащихся с базовыми понятиями, раскрывающими смыслы, ценности и нормы семейной жизни; формировать у старшеклассников основные представления о семейной жизни с позиции психологии, культурологии и этики; содействовать усвоению учащимися собственной системы семейных ценностей; пробуждать желание создать крепкую, многодетную, счастливую семью; знакомить учащихся со средствами решения семейных проблем; обучать основам психологической, культурологической и духовно- нравственной безопасности в сфере семейных отношений; помочь молодым людям в решении ими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смысложизненных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проблем.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Специфика реализации программы курса заключается в том, что основной материал, изучаемый в рамках его преподавания, не ориентирован на ближайшие утилитарные цели (сдача ЕГЭ, поступление в вуз и пр.), но имеет направленность на перспективу жизни старшеклассника, характеризуется эффектом отсроченного действия.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плана работы Школы-лаборатории в 2023</w:t>
      </w:r>
      <w:r w:rsidR="00C14A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/2024 учебном году</w:t>
      </w: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проведены следующие мероприятия.</w:t>
      </w:r>
    </w:p>
    <w:p w:rsidR="00EE73F3" w:rsidRDefault="00D13EE2" w:rsidP="00EE7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Проведено входное и выходное анкетирование обучающихся 9,10,11 классов с целью определения уровня подготовленности старшеклассников к самостоятельной семейной жизни, а также степени и характера влияния семейного воспитания на этот процесс.</w:t>
      </w:r>
      <w:r w:rsidR="00EE73F3" w:rsidRPr="00EE73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EE73F3" w:rsidRPr="00D13EE2" w:rsidRDefault="00EE73F3" w:rsidP="00EE7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сентябре 2023 г. был заключен 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оговор о сотрудничестве между МА</w:t>
      </w: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ОУ «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Цнинская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СОШ№2» и Никольским храмом села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Бокино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Предметом договора является сотрудничество сторон по духовно-нравственному и патриотическому воспитанию детей и молодежи, формированию высоких моральных ценностей, обмену информацией, обобщению и распространению опыта совместной работы в области духовно-нравственного воспитания учащихся.</w:t>
      </w:r>
    </w:p>
    <w:p w:rsidR="00D13EE2" w:rsidRPr="00D13EE2" w:rsidRDefault="00231F81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Отец Алексей стал приглашенным гостем курса </w:t>
      </w:r>
      <w:r w:rsidRPr="00231F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«Разговоры о </w:t>
      </w:r>
      <w:proofErr w:type="gramStart"/>
      <w:r w:rsidRPr="00231F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важном</w:t>
      </w:r>
      <w:proofErr w:type="gramEnd"/>
      <w:r w:rsidRPr="00231F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стал участником занятий</w:t>
      </w:r>
      <w:r w:rsidRPr="00231F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тему: «Там, где Россия», «День народного единства», «Что такое Родина?», «О взаимоотношениях в семь</w:t>
      </w:r>
      <w:r w:rsidR="00616C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е» и ряд других.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Тимакина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О.Е., социальный педагог, стала победителем I степени в </w:t>
      </w:r>
      <w:r w:rsidRPr="00D13EE2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VI</w:t>
      </w: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Всероссийском педагогическом конкурсе «Моя лучшая методическая разработка», а также получила диплом «Общественное призвание» Фонда образовательной и научной деятельности 21 века за методическую разработку посвященную традициям православного христианства.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Сысоева Т.А., методист, Пудовкин Д.Р., учитель истории и обществознания, преподаватель курса по НОСЖ, стали участниками VIII ежегодной Всероссийской конференции по вопросам семейного воспитания и родительского просвещения «Школа одаренных родителей».   </w:t>
      </w:r>
    </w:p>
    <w:p w:rsidR="00D13EE2" w:rsidRPr="00D13EE2" w:rsidRDefault="0089574A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октябре 2023 г. опыт работы МА</w:t>
      </w:r>
      <w:r w:rsidR="00D13EE2"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ОУ «</w:t>
      </w:r>
      <w:proofErr w:type="spellStart"/>
      <w:r w:rsidR="00D13EE2"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Цнинская</w:t>
      </w:r>
      <w:proofErr w:type="spellEnd"/>
      <w:r w:rsidR="00D13EE2"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СОШ№2» по вопросу взаимодействия школы и родительского сообщества был представлен </w:t>
      </w:r>
      <w:proofErr w:type="spellStart"/>
      <w:r w:rsidR="00D13EE2"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и.о</w:t>
      </w:r>
      <w:proofErr w:type="gramStart"/>
      <w:r w:rsidR="00D13EE2"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.о</w:t>
      </w:r>
      <w:proofErr w:type="gramEnd"/>
      <w:r w:rsidR="00D13EE2"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тветственного</w:t>
      </w:r>
      <w:proofErr w:type="spellEnd"/>
      <w:r w:rsidR="00D13EE2"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секретаря Тамбовского регионального отделения «Национальная родительская ассоциация» Т.А. Ковалевой в рамках III Всероссийской конференции-презентации «Роль семьи в сохранении и развитии языков народов Российской Федерации».</w:t>
      </w:r>
    </w:p>
    <w:p w:rsidR="00D13EE2" w:rsidRDefault="00D13EE2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Селиванов И.С., учитель истории и обществознания, стал победителем 2 этапа Всероссийского конкурса «Мои инновации в образовании 2023» в номинации «Классное руководство» с методической разработкой «Опасность пропаганды нетрадиционных семейных ценностей в массовой Западной культуре».</w:t>
      </w:r>
    </w:p>
    <w:p w:rsidR="0089574A" w:rsidRDefault="0089574A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57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феврале 2024 г.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состоялся визит руководителя</w:t>
      </w:r>
      <w:r w:rsidRPr="008957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Национальной родительской ассоциации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А.В. </w:t>
      </w:r>
      <w:r w:rsidRPr="008957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Гусев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 </w:t>
      </w:r>
      <w:r w:rsidRPr="008957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Тамбовскую область, была проведена встреча с руководством </w:t>
      </w:r>
      <w:r w:rsidR="00616C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м</w:t>
      </w:r>
      <w:r w:rsidRPr="008957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инистерства образования и науки Тамбовской области,</w:t>
      </w:r>
      <w:r w:rsidR="00616C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родительской общественностью. В</w:t>
      </w:r>
      <w:r w:rsidRPr="008957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Тамбовской области было открыто региональное отделение Нацио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нальной родительской ассоциации. Методист Сысоева Т.А. и</w:t>
      </w:r>
      <w:r w:rsidRPr="008957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педагог-психолог Солопова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С.Г. стали</w:t>
      </w:r>
      <w:r w:rsidRPr="008957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членами Тамбовского регионального отделения Националь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ной родительской ассоциации.</w:t>
      </w:r>
    </w:p>
    <w:p w:rsidR="00231F81" w:rsidRPr="00231F81" w:rsidRDefault="00231F81" w:rsidP="0061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F81">
        <w:rPr>
          <w:rFonts w:ascii="Times New Roman" w:hAnsi="Times New Roman" w:cs="Times New Roman"/>
          <w:sz w:val="24"/>
          <w:szCs w:val="24"/>
        </w:rPr>
        <w:t xml:space="preserve">22 марта </w:t>
      </w:r>
      <w:r w:rsidR="00616CFF">
        <w:rPr>
          <w:rFonts w:ascii="Times New Roman" w:hAnsi="Times New Roman" w:cs="Times New Roman"/>
          <w:sz w:val="24"/>
          <w:szCs w:val="24"/>
        </w:rPr>
        <w:t xml:space="preserve">2024 г. </w:t>
      </w:r>
      <w:r w:rsidRPr="00231F81">
        <w:rPr>
          <w:rFonts w:ascii="Times New Roman" w:hAnsi="Times New Roman" w:cs="Times New Roman"/>
          <w:sz w:val="24"/>
          <w:szCs w:val="24"/>
        </w:rPr>
        <w:t>учителя методического объединения истории и обществознания нашей школы стали участниками городского конкурса  профессиональных об</w:t>
      </w:r>
      <w:r w:rsidR="00616CFF">
        <w:rPr>
          <w:rFonts w:ascii="Times New Roman" w:hAnsi="Times New Roman" w:cs="Times New Roman"/>
          <w:sz w:val="24"/>
          <w:szCs w:val="24"/>
        </w:rPr>
        <w:t>ъединений «</w:t>
      </w:r>
      <w:proofErr w:type="spellStart"/>
      <w:r w:rsidR="00616CFF">
        <w:rPr>
          <w:rFonts w:ascii="Times New Roman" w:hAnsi="Times New Roman" w:cs="Times New Roman"/>
          <w:sz w:val="24"/>
          <w:szCs w:val="24"/>
        </w:rPr>
        <w:t>КЛАССная</w:t>
      </w:r>
      <w:proofErr w:type="spellEnd"/>
      <w:r w:rsidR="0061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CFF">
        <w:rPr>
          <w:rFonts w:ascii="Times New Roman" w:hAnsi="Times New Roman" w:cs="Times New Roman"/>
          <w:sz w:val="24"/>
          <w:szCs w:val="24"/>
        </w:rPr>
        <w:t>профессиЯ</w:t>
      </w:r>
      <w:proofErr w:type="spellEnd"/>
      <w:r w:rsidR="00616CFF">
        <w:rPr>
          <w:rFonts w:ascii="Times New Roman" w:hAnsi="Times New Roman" w:cs="Times New Roman"/>
          <w:sz w:val="24"/>
          <w:szCs w:val="24"/>
        </w:rPr>
        <w:t xml:space="preserve">». </w:t>
      </w:r>
      <w:r w:rsidRPr="00231F81">
        <w:rPr>
          <w:rFonts w:ascii="Times New Roman" w:hAnsi="Times New Roman" w:cs="Times New Roman"/>
          <w:sz w:val="24"/>
          <w:szCs w:val="24"/>
        </w:rPr>
        <w:t>Цель Конкурса – выявление и распространение эффективного опыта методического сопровождения образовательного процесса, поддержка талантливых, творчески работающих педагогов.</w:t>
      </w:r>
    </w:p>
    <w:p w:rsidR="00231F81" w:rsidRPr="00231F81" w:rsidRDefault="00231F81" w:rsidP="0023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F81">
        <w:rPr>
          <w:rFonts w:ascii="Times New Roman" w:hAnsi="Times New Roman" w:cs="Times New Roman"/>
          <w:sz w:val="24"/>
          <w:szCs w:val="24"/>
        </w:rPr>
        <w:t xml:space="preserve">Общей темой, объединившей </w:t>
      </w:r>
      <w:r w:rsidR="00616CFF">
        <w:rPr>
          <w:rFonts w:ascii="Times New Roman" w:hAnsi="Times New Roman" w:cs="Times New Roman"/>
          <w:sz w:val="24"/>
          <w:szCs w:val="24"/>
        </w:rPr>
        <w:t>учителей истории и обществознания МАОУ «</w:t>
      </w:r>
      <w:proofErr w:type="spellStart"/>
      <w:r w:rsidR="00616CFF">
        <w:rPr>
          <w:rFonts w:ascii="Times New Roman" w:hAnsi="Times New Roman" w:cs="Times New Roman"/>
          <w:sz w:val="24"/>
          <w:szCs w:val="24"/>
        </w:rPr>
        <w:t>Цнинская</w:t>
      </w:r>
      <w:proofErr w:type="spellEnd"/>
      <w:r w:rsidR="00616CFF">
        <w:rPr>
          <w:rFonts w:ascii="Times New Roman" w:hAnsi="Times New Roman" w:cs="Times New Roman"/>
          <w:sz w:val="24"/>
          <w:szCs w:val="24"/>
        </w:rPr>
        <w:t xml:space="preserve"> СОШ№2», стала тема семьи</w:t>
      </w:r>
      <w:r w:rsidRPr="00231F81">
        <w:rPr>
          <w:rFonts w:ascii="Times New Roman" w:hAnsi="Times New Roman" w:cs="Times New Roman"/>
          <w:sz w:val="24"/>
          <w:szCs w:val="24"/>
        </w:rPr>
        <w:t xml:space="preserve"> </w:t>
      </w:r>
      <w:r w:rsidR="00616CFF">
        <w:rPr>
          <w:rFonts w:ascii="Times New Roman" w:hAnsi="Times New Roman" w:cs="Times New Roman"/>
          <w:sz w:val="24"/>
          <w:szCs w:val="24"/>
        </w:rPr>
        <w:t>«</w:t>
      </w:r>
      <w:r w:rsidRPr="00231F81">
        <w:rPr>
          <w:rFonts w:ascii="Times New Roman" w:hAnsi="Times New Roman" w:cs="Times New Roman"/>
          <w:sz w:val="24"/>
          <w:szCs w:val="24"/>
        </w:rPr>
        <w:t>Семья  во времени  и пространстве</w:t>
      </w:r>
      <w:r w:rsidR="00616CFF">
        <w:rPr>
          <w:rFonts w:ascii="Times New Roman" w:hAnsi="Times New Roman" w:cs="Times New Roman"/>
          <w:sz w:val="24"/>
          <w:szCs w:val="24"/>
        </w:rPr>
        <w:t>»</w:t>
      </w:r>
      <w:r w:rsidRPr="00231F81">
        <w:rPr>
          <w:rFonts w:ascii="Times New Roman" w:hAnsi="Times New Roman" w:cs="Times New Roman"/>
          <w:sz w:val="24"/>
          <w:szCs w:val="24"/>
        </w:rPr>
        <w:t xml:space="preserve">. Были показаны фрагменты уроков истории и обществознания, посвященные особенностям семейных отношений в древнем мире, современным семейным ценностям, теме семейного бюджета и взаимосвязи семьи и государства. Работу наших педагогов оценивало компетентное жюри, а гостями мероприятия стали учителя истории и обществознания, советники директоров по воспитательной работе школ городского округа – г. Тамбова. </w:t>
      </w:r>
    </w:p>
    <w:p w:rsidR="00231F81" w:rsidRPr="00231F81" w:rsidRDefault="00231F81" w:rsidP="0023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F81">
        <w:rPr>
          <w:rFonts w:ascii="Times New Roman" w:hAnsi="Times New Roman" w:cs="Times New Roman"/>
          <w:sz w:val="24"/>
          <w:szCs w:val="24"/>
        </w:rPr>
        <w:t>«Семья — это главная ценность в жизни, которая является оплотом любви, мудрости, взаимоуважения, ответственности, преданности друг другу, всегда была и остается опорой государства и общества. Именно в семье человек познает окружающий мир, впитывает духовно-нравственные традиции своего народа, учится любви к Родине и своим близким», - такой вывод сделали обучающиеся.</w:t>
      </w:r>
    </w:p>
    <w:p w:rsidR="00231F81" w:rsidRDefault="00231F81" w:rsidP="00231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31F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29 марта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 г. на базе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СОШ№2»</w:t>
      </w:r>
      <w:r w:rsidRPr="00231F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состоялся практико-ориентированный семинар «Формирование семейных ценностей на уроках и внеурочных занятиях духовно-нравственной направленности». Организатором мероприятия выступил Институт повышения квалификации работников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31F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Целью проведения семинара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стало</w:t>
      </w:r>
      <w:r w:rsidRPr="00231F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повышение качества работы по воспитанию семейных ценностей у обучающихся в рамках курсов внеурочной деятельности духовно-нравственного направления, включая курсы «</w:t>
      </w:r>
      <w:proofErr w:type="spellStart"/>
      <w:r w:rsidRPr="00231F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Семьеведение</w:t>
      </w:r>
      <w:proofErr w:type="spellEnd"/>
      <w:r w:rsidRPr="00231F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», «Нравственные основы семейной жизни».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31F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ходе семинара был представлен опыт работы нашей школы, на базе которой осуществляет деятельность Школа-лаборатория инновационного развития по направлению «Формирование духовно-нравственных ценностей обучающихся на основе курса «Нравственные основы семейной жизни» в контексте обновленных образовательных стандартов».</w:t>
      </w:r>
    </w:p>
    <w:p w:rsidR="00616CFF" w:rsidRDefault="00231F81" w:rsidP="0061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31F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 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2024 г.</w:t>
      </w:r>
      <w:r w:rsidRPr="00231F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МАОУ «Гимназия №7 им. Святителя Питирима, епископа Тамбовского» на базе городского ресурсного центра по духовно-нравственному воспитанию учащихся состоялся круглый стол на тему «Духовно-нравственное воспитание детей: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традиции, опыт, перспективы». </w:t>
      </w:r>
      <w:r w:rsidRPr="00231F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ходе круглого стола методист Сысоева Т.А. и социальный педагог </w:t>
      </w:r>
      <w:proofErr w:type="spellStart"/>
      <w:r w:rsidRPr="00231F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Тимакина</w:t>
      </w:r>
      <w:proofErr w:type="spellEnd"/>
      <w:r w:rsidRPr="00231F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О.Е.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представили опыт работы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СОШ№2» по данной теме.</w:t>
      </w:r>
      <w:r w:rsidR="00616CFF" w:rsidRPr="00616C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231F81" w:rsidRDefault="00616CFF" w:rsidP="0061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мае 2024 г. педагог-психолог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СОШ№2» стала почетным участником городского конкурса «Семья года 2024».</w:t>
      </w:r>
    </w:p>
    <w:p w:rsidR="00231F81" w:rsidRPr="00D13EE2" w:rsidRDefault="00231F81" w:rsidP="00231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15 мая 2024 г., в Международный день семьи состоялось встреча </w:t>
      </w: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учащихся старших классов с настоятелем Никольского храма села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Бокино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отцом Алексием Колесниковым. Ребята с большим интересом слушали рассказ о традиционных семейных ценностях и вместе с отцом Алексием размышляли о том, на каких нравственных устоях дол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жны строиться отношения в семье.</w:t>
      </w:r>
    </w:p>
    <w:p w:rsidR="00D13EE2" w:rsidRPr="00D13EE2" w:rsidRDefault="00C14AA6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мае 2024</w:t>
      </w:r>
      <w:r w:rsidR="00D13EE2"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 в школе был</w:t>
      </w:r>
      <w:r w:rsidR="00231F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 организована встреча девочек 6</w:t>
      </w:r>
      <w:r w:rsidR="00D13EE2"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-10 классов с врачом-гинекологом женской</w:t>
      </w:r>
      <w:r w:rsidR="00616C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консультации Поликлиники ТЦРБ</w:t>
      </w:r>
      <w:r w:rsidR="00D13EE2"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Целью мероприятия стало воспитание гигиенической и духовной культуры у девочек-подростков, а также обучение навыкам, способствующим сохранению и укреплению репродуктивного здоровья.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Учителя русского языка с учащимися 9 классов организовали работу по написанию сочинений «Семья в жизни человека» с последующим обсуждением.</w:t>
      </w:r>
    </w:p>
    <w:p w:rsidR="002F3E1A" w:rsidRDefault="00D13EE2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Учителя истории и об</w:t>
      </w:r>
      <w:r w:rsidR="00616C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ществознания,</w:t>
      </w:r>
      <w:r w:rsidR="00EC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русского языка и</w:t>
      </w:r>
      <w:r w:rsidR="00616C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литературы, </w:t>
      </w: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провели интегрированный урок по духовно-нравственному и семейному воспитанию с использованием организационно-педагогической технологии «День единого текста».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Пудовкин Д.Р., преподаватель курса по НОСЖ, и Солопова С.Г., педагог – психолог, провели круглый стол с учащимися 10 класса на тему: «Семья вчера, сегодня и завтра». Цель круглого стола - раскрыть роль семьи в жизни каждого человека; обратить внимание учащихся на значение слова «семья» в их жизни; способствовать формированию представлений о жизненном идеале семьи; развивать мышление, речь, воображение. Актуальными вопросами для обсуждения с учащимися стали: Что для тебя означает понятие семья? Какая семья считается счастливой? Как понимать родных тебе людей и быть ими понятым?</w:t>
      </w:r>
    </w:p>
    <w:p w:rsidR="00EC4192" w:rsidRDefault="00EC4192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течение 2023/2024 учебного года педагог-психолог школы Солопова С.Г. </w:t>
      </w:r>
      <w:r w:rsidRPr="00EC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ведет свой </w:t>
      </w:r>
      <w:proofErr w:type="spellStart"/>
      <w:r w:rsidRPr="00EC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телеграм</w:t>
      </w:r>
      <w:proofErr w:type="spellEnd"/>
      <w:r w:rsidRPr="00EC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канал.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Его лейтмотив -</w:t>
      </w:r>
      <w:r w:rsidRPr="00EC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тема отношений в семье, между родителями и детьми подросткового возраста.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нем м</w:t>
      </w:r>
      <w:r w:rsidRPr="00EC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ного интересных статей, советов, рекомендаций. Целевая аудитория –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C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родители наше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</w:t>
      </w:r>
      <w:r w:rsidRPr="00EC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школы.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Подводя итоги работы школы-лаборатории инновационного развития по направлению «Формирование духовно-нравственных ценностей обучающихся на основе курса «Нравственные основы семейной жизни» в контексте обновленны</w:t>
      </w:r>
      <w:r w:rsidR="00231F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 образовательных стандартов» в</w:t>
      </w: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2023</w:t>
      </w:r>
      <w:r w:rsidR="00231F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/2024 учебном</w:t>
      </w: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</w:t>
      </w:r>
      <w:r w:rsidR="00231F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</w:t>
      </w: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следует отметить, что ведение инновационной деятельности осуществлялось в соответствии с планом школы-лаборатории инновационного развития.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общественной экспертизе инновационной деятельности в течение отчетного периода были привлечены наиболее опытные специалисты ОО. В целях организации сетевого взаимодействия и сотрудничества с другими учреждениями было осуществлено согласование и планирование мониторинговых исследований по теме школы-лаборатории. В качестве </w:t>
      </w:r>
      <w:proofErr w:type="gramStart"/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элементов независимой оценки качества результатов инновационной деятельности</w:t>
      </w:r>
      <w:proofErr w:type="gramEnd"/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рассматриваются мнения социальных партнеров на своей базе и на площадках других образовательных организаций. Размещение информационно-методических материало</w:t>
      </w:r>
      <w:r w:rsidR="00EC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в открытом доступе на сайте МА</w:t>
      </w: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ОУ «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Цнинская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 №2» и других информационных ресурсах.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Было организовано сетевое взаимодействие с общеобразовательными учреждениями, учреждениями дополнительного образования, медицинскими учреждениями, а также с представителями общественности и духовенства.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Все мероприятия в рамках плана работы школы-лаборатории на 2023</w:t>
      </w:r>
      <w:r w:rsidR="00EC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/2024 учебный</w:t>
      </w: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 выполнены в полном объеме.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Духовно-нравственное воспитание нельзя сводить от мероприятия к мероприятию. Поэтому, работа по формированию духовно-нравственных ценностей должна быть систематической, непрерывной и вестись в единстве с урочной и внеурочной деятельностью. </w:t>
      </w:r>
    </w:p>
    <w:p w:rsidR="00D13EE2" w:rsidRPr="00D13EE2" w:rsidRDefault="00D13EE2" w:rsidP="00D1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E2" w:rsidRPr="00DB0E8F" w:rsidRDefault="00D13EE2" w:rsidP="00D13EE2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B0E8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 Школа - лаборатория инновационного развития по направлению</w:t>
      </w:r>
    </w:p>
    <w:p w:rsidR="00D13EE2" w:rsidRPr="00D13EE2" w:rsidRDefault="00D13EE2" w:rsidP="00D13EE2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B0E8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«Апробация ФГОС начального общего образования: современные подходы к обновлению образования»</w:t>
      </w:r>
    </w:p>
    <w:p w:rsidR="00D13EE2" w:rsidRPr="00D13EE2" w:rsidRDefault="00D13EE2" w:rsidP="00D1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D43" w:rsidRPr="00365D43" w:rsidRDefault="00365D43" w:rsidP="00365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2023-2024 учебном году МБОУ «</w:t>
      </w:r>
      <w:proofErr w:type="spellStart"/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Цнинская</w:t>
      </w:r>
      <w:proofErr w:type="spellEnd"/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 продолжила работу в рамках школы-лаборатории инновационного развития по теме «Апробация ФГОС начального общего образования: современные подходы к обновлению образования», созданной в 2022 году в соответствии с приказом №334  от 16.02.2022 г. управления образования и науки Тамбовской области. Работа школы-лаборатории инновационного развития осуществлялась в соответствии с планом и охватывала следующие направления деятельности:</w:t>
      </w:r>
    </w:p>
    <w:p w:rsidR="00365D43" w:rsidRPr="00365D43" w:rsidRDefault="00365D43" w:rsidP="00365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научно-методическое обеспечение</w:t>
      </w:r>
    </w:p>
    <w:p w:rsidR="00365D43" w:rsidRPr="00365D43" w:rsidRDefault="00365D43" w:rsidP="00365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hyperlink r:id="rId8" w:tooltip="Информационное обеспечение" w:history="1">
        <w:r w:rsidRPr="00365D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информационно-аналитическое обеспечение</w:t>
        </w:r>
      </w:hyperlink>
    </w:p>
    <w:p w:rsidR="00365D43" w:rsidRPr="00365D43" w:rsidRDefault="00365D43" w:rsidP="00365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мониторинговые исследования</w:t>
      </w:r>
    </w:p>
    <w:p w:rsidR="00365D43" w:rsidRPr="00365D43" w:rsidRDefault="00365D43" w:rsidP="00365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редакционно-издательская деятельность</w:t>
      </w:r>
    </w:p>
    <w:p w:rsidR="00365D43" w:rsidRPr="00365D43" w:rsidRDefault="00365D43" w:rsidP="00365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работы школы-лаборатории </w:t>
      </w:r>
      <w:r w:rsidR="00DB0E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собраны и систематизированы следующие статистические данные:</w:t>
      </w:r>
    </w:p>
    <w:p w:rsidR="00365D43" w:rsidRPr="00365D43" w:rsidRDefault="00365D43" w:rsidP="00365D43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Проведенные мероприятия.</w:t>
      </w:r>
    </w:p>
    <w:p w:rsidR="00365D43" w:rsidRPr="00365D43" w:rsidRDefault="00365D43" w:rsidP="00365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Обеспечение организационно-методической работы по введению и реализации </w:t>
      </w:r>
      <w:proofErr w:type="gramStart"/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обновленных</w:t>
      </w:r>
      <w:proofErr w:type="gramEnd"/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НОО.</w:t>
      </w:r>
    </w:p>
    <w:p w:rsidR="00365D43" w:rsidRPr="00365D43" w:rsidRDefault="00365D43" w:rsidP="00365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в рабочих семинарах-совещаниях по вопросам организационно-методического сопровождения введения и реализации обновленных ФГОС НОО, ФГОС ООО, федеральных основных общеобразовательных программ, федеральных рабочих программ по учебным предметам.</w:t>
      </w:r>
    </w:p>
    <w:p w:rsidR="00365D43" w:rsidRPr="00365D43" w:rsidRDefault="00365D43" w:rsidP="00365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самодиагностики введения и фактической реализации обновленных ФГОС НОО, ФГОС ООО, введения федеральных основных общеобразовательных программ, федеральных рабочих программ по учебным предметам.</w:t>
      </w:r>
    </w:p>
    <w:p w:rsidR="00365D43" w:rsidRPr="00365D43" w:rsidRDefault="00365D43" w:rsidP="00365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Разработка оптимальной модели организации образовательного процесса.</w:t>
      </w:r>
    </w:p>
    <w:p w:rsidR="00365D43" w:rsidRPr="00365D43" w:rsidRDefault="00365D43" w:rsidP="00365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Формирование плана ВШК согласно требованиям ФГОС НОО.</w:t>
      </w:r>
    </w:p>
    <w:p w:rsidR="00365D43" w:rsidRPr="00365D43" w:rsidRDefault="00365D43" w:rsidP="00365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Проведение анал</w:t>
      </w:r>
      <w:r w:rsidR="008D26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 учебников, используемых в МА</w:t>
      </w: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Цнинская</w:t>
      </w:r>
      <w:proofErr w:type="spellEnd"/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 для обеспечения введения и реализации обновленных ФГОС НОО.</w:t>
      </w:r>
    </w:p>
    <w:p w:rsidR="00365D43" w:rsidRPr="00365D43" w:rsidRDefault="00365D43" w:rsidP="00DB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B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утверждение плана-графика мероприятий по введению и реализации обновленных ФГОС НОО.</w:t>
      </w:r>
    </w:p>
    <w:p w:rsidR="00365D43" w:rsidRPr="00365D43" w:rsidRDefault="00365D43" w:rsidP="00365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Обновление банка нормативно-правовых документов федерального, регионального, муниципального уровней, обеспечивающих реализацию обновленные ФГОС НОО Участие педагогов в работе проблемных семинаров по вопросам введения ФГОС основного общего образования.</w:t>
      </w:r>
    </w:p>
    <w:p w:rsidR="00365D43" w:rsidRPr="00365D43" w:rsidRDefault="00365D43" w:rsidP="00365D43">
      <w:pPr>
        <w:numPr>
          <w:ilvl w:val="0"/>
          <w:numId w:val="19"/>
        </w:numPr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Распространение инновационного опыта. Система «внутрифирменного» повышения квалификации педагогов, участвующих в инновационной деятельности, ее влияние на рост эффективности инновационной деятельности и на деятельность организации в целом.</w:t>
      </w:r>
    </w:p>
    <w:p w:rsidR="00365D43" w:rsidRPr="00365D43" w:rsidRDefault="00365D43" w:rsidP="00365D43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 в данный период прошли 40  педаго</w:t>
      </w:r>
      <w:r w:rsidR="008D26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 начальных классов  (100%) (с</w:t>
      </w: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подробной информацией о пройденных курсах можно ознакомиться на сайте ОО).</w:t>
      </w:r>
    </w:p>
    <w:p w:rsidR="00365D43" w:rsidRPr="00365D43" w:rsidRDefault="00365D43" w:rsidP="00365D43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Групповые и индивидуальные консультации для педагогов по методикам развития и оценки </w:t>
      </w:r>
      <w:proofErr w:type="spellStart"/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и их оценке. </w:t>
      </w:r>
    </w:p>
    <w:p w:rsidR="00365D43" w:rsidRPr="00365D43" w:rsidRDefault="00365D43" w:rsidP="00365D43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с руководителями методических объединений начальных класс</w:t>
      </w:r>
      <w:r w:rsidR="00DB0E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методикам развития и оценки </w:t>
      </w:r>
      <w:proofErr w:type="spellStart"/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</w:p>
    <w:p w:rsidR="00365D43" w:rsidRPr="00365D43" w:rsidRDefault="00365D43" w:rsidP="00365D43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методических объединений педагогов по теме «Методическое сопровождение учителей начальных классов с целью организации деятельности в условиях внедрения обновленных ФГОС НОО».</w:t>
      </w:r>
    </w:p>
    <w:p w:rsidR="00365D43" w:rsidRPr="00365D43" w:rsidRDefault="00365D43" w:rsidP="00365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«внутрифирменного» повышения квалификации педагогов, участвующих в инновационной деятельности, даёт им возможность повысить методологическую компетентность,  позволяет организовать обмен опытом и результатами работы по теме экспериментальной работы на научно-методических мероприятиях школьного, </w:t>
      </w:r>
      <w:r w:rsidR="001F3B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регионального уровней,  способствует росту исследовательской и аналитической культуры педагогов.</w:t>
      </w:r>
    </w:p>
    <w:p w:rsidR="00365D43" w:rsidRPr="00365D43" w:rsidRDefault="00365D43" w:rsidP="00365D43">
      <w:pPr>
        <w:numPr>
          <w:ilvl w:val="0"/>
          <w:numId w:val="19"/>
        </w:numPr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Наличие </w:t>
      </w:r>
      <w:proofErr w:type="gramStart"/>
      <w:r w:rsidRPr="00365D4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элементов независимой оценки качества результатов инновационной деятельности</w:t>
      </w:r>
      <w:proofErr w:type="gramEnd"/>
      <w:r w:rsidRPr="00365D4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.</w:t>
      </w:r>
    </w:p>
    <w:p w:rsidR="00365D43" w:rsidRPr="00365D43" w:rsidRDefault="00365D43" w:rsidP="00365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общественной экспертизе инновационной деятельности в течение отчетного периода были привлечены наиболее опытные руководителями и специалисты ОО. В целях организации сетевого взаимодействия и сотрудничества с другими учреждениями было осуществлено согласование и планирование мониторинговых исследований по теме школы-лаборатории. В качестве </w:t>
      </w:r>
      <w:proofErr w:type="gramStart"/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элементов независимой оценки качества результатов </w:t>
      </w: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инновационной деятельности</w:t>
      </w:r>
      <w:proofErr w:type="gramEnd"/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мнения социальных партнеров  на своей базе и на площадках других образовательных организаций. </w:t>
      </w:r>
    </w:p>
    <w:p w:rsidR="00365D43" w:rsidRPr="00365D43" w:rsidRDefault="00365D43" w:rsidP="00365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IV. Коррективы, внесенные в программу реализации инновационной деятельности и причины изменения хода инновационной работы.</w:t>
      </w:r>
    </w:p>
    <w:p w:rsidR="00365D43" w:rsidRPr="00365D43" w:rsidRDefault="00365D43" w:rsidP="00365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реализации ведение инновационной деятельности осуществлялось в соответствии с планом школы-лаборатории инновационного развития.</w:t>
      </w:r>
    </w:p>
    <w:p w:rsidR="00365D43" w:rsidRPr="00365D43" w:rsidRDefault="00365D43" w:rsidP="00365D43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proofErr w:type="gramStart"/>
      <w:r w:rsidRPr="00365D4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 w:eastAsia="ru-RU"/>
        </w:rPr>
        <w:t>V</w:t>
      </w:r>
      <w:r w:rsidRPr="00365D4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. Организация сетевого взаимодействия и сотрудничества с другими учреждениями и организациями.</w:t>
      </w:r>
      <w:proofErr w:type="gramEnd"/>
    </w:p>
    <w:p w:rsidR="00365D43" w:rsidRPr="00365D43" w:rsidRDefault="00365D43" w:rsidP="00365D4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365D43">
        <w:rPr>
          <w:rFonts w:ascii="Times New Roman" w:eastAsia="Calibri" w:hAnsi="Times New Roman" w:cs="Times New Roman"/>
          <w:sz w:val="24"/>
          <w:szCs w:val="24"/>
        </w:rPr>
        <w:t>Организовано сетевое взаимодействие с дошкольными образовательными учреждениями, с общеобразовательными учреждениями, учреждениями дополнительного образования города Тамбова, а также с  представителями общественности.</w:t>
      </w:r>
    </w:p>
    <w:p w:rsidR="00365D43" w:rsidRDefault="00365D43" w:rsidP="00365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V</w:t>
      </w:r>
      <w:r w:rsidRPr="00365D4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 w:eastAsia="ru-RU"/>
        </w:rPr>
        <w:t>I</w:t>
      </w:r>
      <w:r w:rsidRPr="00365D4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. Описание результатов, полученных в процессе инновационной деятельности.</w:t>
      </w:r>
    </w:p>
    <w:p w:rsidR="001B6E90" w:rsidRPr="00365D43" w:rsidRDefault="001B6E90" w:rsidP="001B6E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1B6E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Разработаны нормативные документы, создающие правовое пространство взаимодействия субъектов инновационной деятельности.</w:t>
      </w:r>
    </w:p>
    <w:p w:rsidR="00365D43" w:rsidRPr="00365D43" w:rsidRDefault="00365D43" w:rsidP="00365D4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z w:val="24"/>
          <w:szCs w:val="24"/>
        </w:rPr>
        <w:t xml:space="preserve">2. Определены направления и условия реализации единой системы объективной оценки </w:t>
      </w:r>
      <w:proofErr w:type="spellStart"/>
      <w:r w:rsidRPr="00365D43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365D43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</w:t>
      </w:r>
    </w:p>
    <w:p w:rsidR="00365D43" w:rsidRPr="00365D43" w:rsidRDefault="00365D43" w:rsidP="00365D4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z w:val="24"/>
          <w:szCs w:val="24"/>
        </w:rPr>
        <w:t xml:space="preserve">3. Описана система взаимодействия и заключены договора </w:t>
      </w:r>
      <w:r w:rsidR="00662BE1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>партнерами в сфере дополнительного образования, профессиональными экспертами, представителями общественности</w:t>
      </w:r>
    </w:p>
    <w:p w:rsidR="00365D43" w:rsidRPr="00365D43" w:rsidRDefault="00365D43" w:rsidP="00365D4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4. Разрабатываются   методические   материалы  с описанием подходов к проектированию единой</w:t>
      </w:r>
      <w:r w:rsidR="00662B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системы</w:t>
      </w:r>
      <w:r w:rsidRPr="00365D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обеспечивающей преемственность между уровнями начального, основного и среднего общего образования.</w:t>
      </w:r>
    </w:p>
    <w:p w:rsidR="00365D43" w:rsidRPr="00365D43" w:rsidRDefault="00365D43" w:rsidP="00365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365D4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VI</w:t>
      </w:r>
      <w:r w:rsidRPr="00365D4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 w:eastAsia="ru-RU"/>
        </w:rPr>
        <w:t>I</w:t>
      </w:r>
      <w:r w:rsidRPr="00365D4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. Обоснование эффективности полученных результатов:</w:t>
      </w:r>
    </w:p>
    <w:p w:rsidR="00365D43" w:rsidRDefault="00365D43" w:rsidP="00365D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D43">
        <w:rPr>
          <w:rFonts w:ascii="Times New Roman" w:eastAsia="Times New Roman" w:hAnsi="Times New Roman" w:cs="Times New Roman"/>
          <w:sz w:val="24"/>
          <w:szCs w:val="24"/>
        </w:rPr>
        <w:t>Оценка эффективности полученных результатов произведена на основе критериев и показателей эффективности</w:t>
      </w:r>
      <w:r w:rsidRPr="00365D4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>проекта на первом этапе.</w:t>
      </w:r>
    </w:p>
    <w:p w:rsidR="00F5529F" w:rsidRDefault="00F5529F" w:rsidP="00365D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89"/>
        <w:gridCol w:w="2546"/>
        <w:gridCol w:w="2392"/>
        <w:gridCol w:w="2387"/>
      </w:tblGrid>
      <w:tr w:rsidR="00F5529F" w:rsidTr="00F5529F">
        <w:tc>
          <w:tcPr>
            <w:tcW w:w="2392" w:type="dxa"/>
          </w:tcPr>
          <w:p w:rsidR="00F5529F" w:rsidRPr="00F5529F" w:rsidRDefault="00F5529F" w:rsidP="00F5529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393" w:type="dxa"/>
          </w:tcPr>
          <w:p w:rsidR="00F5529F" w:rsidRPr="00F5529F" w:rsidRDefault="00F5529F" w:rsidP="00F5529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</w:tcPr>
          <w:p w:rsidR="00F5529F" w:rsidRPr="00F5529F" w:rsidRDefault="00F5529F" w:rsidP="00F5529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2393" w:type="dxa"/>
          </w:tcPr>
          <w:p w:rsidR="00F5529F" w:rsidRPr="00F5529F" w:rsidRDefault="00F5529F" w:rsidP="00F5529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5529F" w:rsidTr="00F5529F">
        <w:tc>
          <w:tcPr>
            <w:tcW w:w="2392" w:type="dxa"/>
          </w:tcPr>
          <w:p w:rsidR="00F5529F" w:rsidRDefault="00F5529F" w:rsidP="00365D43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работы школы-лаборатории</w:t>
            </w:r>
          </w:p>
        </w:tc>
        <w:tc>
          <w:tcPr>
            <w:tcW w:w="2393" w:type="dxa"/>
          </w:tcPr>
          <w:p w:rsidR="00F5529F" w:rsidRDefault="00F5529F" w:rsidP="00365D43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целей школы-лаборатории (основного этапа)</w:t>
            </w:r>
          </w:p>
        </w:tc>
        <w:tc>
          <w:tcPr>
            <w:tcW w:w="2393" w:type="dxa"/>
          </w:tcPr>
          <w:p w:rsidR="00F5529F" w:rsidRDefault="00F5529F" w:rsidP="00F5529F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документов, теоретических источников, внутренняя и внешняя экспертиза</w:t>
            </w:r>
          </w:p>
        </w:tc>
        <w:tc>
          <w:tcPr>
            <w:tcW w:w="2393" w:type="dxa"/>
          </w:tcPr>
          <w:p w:rsidR="00F5529F" w:rsidRPr="00F5529F" w:rsidRDefault="00F5529F" w:rsidP="00F5529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F5529F" w:rsidTr="00F5529F">
        <w:tc>
          <w:tcPr>
            <w:tcW w:w="2392" w:type="dxa"/>
          </w:tcPr>
          <w:p w:rsidR="00F5529F" w:rsidRPr="00F5529F" w:rsidRDefault="00F5529F" w:rsidP="00365D43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 качество разработанных материалов школы-лаборатории</w:t>
            </w:r>
          </w:p>
        </w:tc>
        <w:tc>
          <w:tcPr>
            <w:tcW w:w="2393" w:type="dxa"/>
          </w:tcPr>
          <w:p w:rsidR="00F5529F" w:rsidRDefault="00F5529F" w:rsidP="00365D43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Наличие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унифицированность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нормативно-правовой базы  по проблеме школы-лаборатории.</w:t>
            </w:r>
          </w:p>
          <w:p w:rsidR="00F5529F" w:rsidRDefault="00F5529F" w:rsidP="00365D43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Реалистичность внедрения итоговых продуктов (соответствие идей, целей и задач исследования, уровень обеспеченности ресурсами,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F5529F" w:rsidRDefault="008D26B8" w:rsidP="00365D43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62BE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Инструментальность внедрения итог</w:t>
            </w:r>
            <w:r w:rsidR="00F5529F">
              <w:rPr>
                <w:rFonts w:ascii="Times New Roman" w:eastAsia="Times New Roman" w:hAnsi="Times New Roman" w:cs="Times New Roman"/>
                <w:sz w:val="24"/>
                <w:szCs w:val="24"/>
              </w:rPr>
              <w:t>овых продуктов (наличие научно-</w:t>
            </w:r>
            <w:r w:rsidR="00F552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организационного обеспечения, «дорожной</w:t>
            </w:r>
            <w:r w:rsidR="00172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карты</w:t>
            </w:r>
            <w:r w:rsidR="00F552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72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2F2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172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ресурсов</w:t>
            </w:r>
            <w:r w:rsidR="00F552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72F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F5529F" w:rsidRDefault="00172F27" w:rsidP="00365D43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Внутренняя и внешняя экспертиза, отзывы профессиональных общественных экспертов.</w:t>
            </w:r>
          </w:p>
        </w:tc>
        <w:tc>
          <w:tcPr>
            <w:tcW w:w="2393" w:type="dxa"/>
          </w:tcPr>
          <w:p w:rsidR="00F5529F" w:rsidRDefault="00172F27" w:rsidP="00172F2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2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5529F" w:rsidRPr="00365D43" w:rsidRDefault="00F5529F" w:rsidP="00365D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D43" w:rsidRDefault="008D26B8" w:rsidP="00365D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6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26B8"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Характеристика степени устойчивости результатов инновационной деятельности, </w:t>
      </w:r>
      <w:proofErr w:type="spellStart"/>
      <w:r w:rsidRPr="008D26B8">
        <w:rPr>
          <w:rFonts w:ascii="Times New Roman" w:eastAsia="Times New Roman" w:hAnsi="Times New Roman" w:cs="Times New Roman"/>
          <w:b/>
          <w:sz w:val="24"/>
          <w:szCs w:val="24"/>
        </w:rPr>
        <w:t>транслируемость</w:t>
      </w:r>
      <w:proofErr w:type="spellEnd"/>
      <w:r w:rsidRPr="008D26B8">
        <w:rPr>
          <w:rFonts w:ascii="Times New Roman" w:eastAsia="Times New Roman" w:hAnsi="Times New Roman" w:cs="Times New Roman"/>
          <w:b/>
          <w:sz w:val="24"/>
          <w:szCs w:val="24"/>
        </w:rPr>
        <w:t xml:space="preserve"> опыта</w:t>
      </w:r>
    </w:p>
    <w:p w:rsidR="00365D43" w:rsidRPr="00365D43" w:rsidRDefault="008D26B8" w:rsidP="008D26B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Количественные показатели: число участников мероприятий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СОШ№2» по теме школы-лаборатории 30; количество мероприятий по теме школы-лаборатории, в которых принимали участие учителя школы, или которые были организованы на базе школы – 7; количество публикаций – 5.</w:t>
      </w:r>
    </w:p>
    <w:p w:rsidR="00365D43" w:rsidRPr="00365D43" w:rsidRDefault="00365D43" w:rsidP="00365D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D43">
        <w:rPr>
          <w:rFonts w:ascii="Times New Roman" w:eastAsia="Times New Roman" w:hAnsi="Times New Roman" w:cs="Times New Roman"/>
          <w:sz w:val="24"/>
          <w:szCs w:val="24"/>
        </w:rPr>
        <w:t>Результаты внутре</w:t>
      </w:r>
      <w:r w:rsidR="008D26B8">
        <w:rPr>
          <w:rFonts w:ascii="Times New Roman" w:eastAsia="Times New Roman" w:hAnsi="Times New Roman" w:cs="Times New Roman"/>
          <w:sz w:val="24"/>
          <w:szCs w:val="24"/>
        </w:rPr>
        <w:t xml:space="preserve">ннего мониторинга - в сентябре 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>2023 года проведено анкетирование</w:t>
      </w:r>
      <w:r w:rsidRPr="00365D4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8D26B8">
        <w:rPr>
          <w:rFonts w:ascii="Times New Roman" w:eastAsia="Times New Roman" w:hAnsi="Times New Roman" w:cs="Times New Roman"/>
          <w:sz w:val="24"/>
          <w:szCs w:val="24"/>
        </w:rPr>
        <w:t>еди педагогов начальной школы МА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Pr="00365D43">
        <w:rPr>
          <w:rFonts w:ascii="Times New Roman" w:eastAsia="Times New Roman" w:hAnsi="Times New Roman" w:cs="Times New Roman"/>
          <w:sz w:val="24"/>
          <w:szCs w:val="24"/>
        </w:rPr>
        <w:t>Цнинская</w:t>
      </w:r>
      <w:proofErr w:type="spellEnd"/>
      <w:r w:rsidRPr="00365D43">
        <w:rPr>
          <w:rFonts w:ascii="Times New Roman" w:eastAsia="Times New Roman" w:hAnsi="Times New Roman" w:cs="Times New Roman"/>
          <w:sz w:val="24"/>
          <w:szCs w:val="24"/>
        </w:rPr>
        <w:t xml:space="preserve"> СОШ №2»  с целью выявления активности их участия в экспериментальной</w:t>
      </w:r>
      <w:r w:rsidRPr="00365D4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>работе.</w:t>
      </w:r>
    </w:p>
    <w:p w:rsidR="00365D43" w:rsidRPr="00365D43" w:rsidRDefault="00F5529F" w:rsidP="00365D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 МА</w:t>
      </w:r>
      <w:r w:rsidR="00365D43" w:rsidRPr="00365D43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365D43" w:rsidRPr="00365D43">
        <w:rPr>
          <w:rFonts w:ascii="Times New Roman" w:eastAsia="Times New Roman" w:hAnsi="Times New Roman" w:cs="Times New Roman"/>
          <w:sz w:val="24"/>
          <w:szCs w:val="24"/>
        </w:rPr>
        <w:t>Цнинская</w:t>
      </w:r>
      <w:proofErr w:type="spellEnd"/>
      <w:r w:rsidR="008D26B8">
        <w:rPr>
          <w:rFonts w:ascii="Times New Roman" w:eastAsia="Times New Roman" w:hAnsi="Times New Roman" w:cs="Times New Roman"/>
          <w:sz w:val="24"/>
          <w:szCs w:val="24"/>
        </w:rPr>
        <w:t xml:space="preserve"> СОШ №2» в режиме работы школы-</w:t>
      </w:r>
      <w:r w:rsidR="00365D43" w:rsidRPr="00365D43">
        <w:rPr>
          <w:rFonts w:ascii="Times New Roman" w:eastAsia="Times New Roman" w:hAnsi="Times New Roman" w:cs="Times New Roman"/>
          <w:sz w:val="24"/>
          <w:szCs w:val="24"/>
        </w:rPr>
        <w:t xml:space="preserve">лаборатории </w:t>
      </w:r>
      <w:r w:rsidR="00365D43" w:rsidRPr="00365D43">
        <w:rPr>
          <w:rFonts w:ascii="Times New Roman" w:eastAsia="Times New Roman" w:hAnsi="Times New Roman" w:cs="Times New Roman"/>
          <w:spacing w:val="-2"/>
          <w:sz w:val="24"/>
          <w:szCs w:val="24"/>
        </w:rPr>
        <w:t>за</w:t>
      </w:r>
      <w:r w:rsidR="00365D43" w:rsidRPr="00365D4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365D43" w:rsidRPr="00365D43">
        <w:rPr>
          <w:rFonts w:ascii="Times New Roman" w:eastAsia="Times New Roman" w:hAnsi="Times New Roman" w:cs="Times New Roman"/>
          <w:spacing w:val="-2"/>
          <w:sz w:val="24"/>
          <w:szCs w:val="24"/>
        </w:rPr>
        <w:t>отчетный</w:t>
      </w:r>
      <w:r w:rsidR="00365D43" w:rsidRPr="00365D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65D43" w:rsidRPr="00365D43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</w:t>
      </w:r>
      <w:r w:rsidR="00365D43" w:rsidRPr="00365D4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365D43" w:rsidRPr="00365D43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способствовала:</w:t>
      </w:r>
    </w:p>
    <w:p w:rsidR="00365D43" w:rsidRPr="00365D43" w:rsidRDefault="00365D43" w:rsidP="00365D4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65D43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формированию инновационной культуры педагогического сообщества, при которой повышается готовность как п</w:t>
      </w:r>
      <w:r w:rsidR="008D26B8">
        <w:rPr>
          <w:rFonts w:ascii="Times New Roman" w:eastAsia="Times New Roman" w:hAnsi="Times New Roman" w:cs="Times New Roman"/>
          <w:spacing w:val="-2"/>
          <w:sz w:val="24"/>
          <w:szCs w:val="24"/>
        </w:rPr>
        <w:t>едагогов МАО</w:t>
      </w:r>
      <w:r w:rsidRPr="00365D43">
        <w:rPr>
          <w:rFonts w:ascii="Times New Roman" w:eastAsia="Times New Roman" w:hAnsi="Times New Roman" w:cs="Times New Roman"/>
          <w:spacing w:val="-2"/>
          <w:sz w:val="24"/>
          <w:szCs w:val="24"/>
        </w:rPr>
        <w:t>У «</w:t>
      </w:r>
      <w:proofErr w:type="spellStart"/>
      <w:r w:rsidRPr="00365D43">
        <w:rPr>
          <w:rFonts w:ascii="Times New Roman" w:eastAsia="Times New Roman" w:hAnsi="Times New Roman" w:cs="Times New Roman"/>
          <w:spacing w:val="-2"/>
          <w:sz w:val="24"/>
          <w:szCs w:val="24"/>
        </w:rPr>
        <w:t>Цнинская</w:t>
      </w:r>
      <w:proofErr w:type="spellEnd"/>
      <w:r w:rsidRPr="00365D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СОШ №2» так и партнеров проекта к использованию в своей деятельности технологии объективной оценки </w:t>
      </w:r>
      <w:proofErr w:type="spellStart"/>
      <w:r w:rsidRPr="00365D43">
        <w:rPr>
          <w:rFonts w:ascii="Times New Roman" w:eastAsia="Times New Roman" w:hAnsi="Times New Roman" w:cs="Times New Roman"/>
          <w:spacing w:val="-2"/>
          <w:sz w:val="24"/>
          <w:szCs w:val="24"/>
        </w:rPr>
        <w:t>метапредметных</w:t>
      </w:r>
      <w:proofErr w:type="spellEnd"/>
      <w:r w:rsidRPr="00365D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результатов;</w:t>
      </w:r>
    </w:p>
    <w:p w:rsidR="00365D43" w:rsidRPr="00365D43" w:rsidRDefault="00365D43" w:rsidP="00365D4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65D43">
        <w:rPr>
          <w:rFonts w:ascii="Times New Roman" w:eastAsia="Times New Roman" w:hAnsi="Times New Roman" w:cs="Times New Roman"/>
          <w:spacing w:val="-2"/>
          <w:sz w:val="24"/>
          <w:szCs w:val="24"/>
        </w:rPr>
        <w:t>созданию эффективной системы сетевого взаимодействия на разных уровнях образования в рамках комплексной деятельности по разным направлениям в рамках проекта;</w:t>
      </w:r>
    </w:p>
    <w:p w:rsidR="008D26B8" w:rsidRPr="007A3532" w:rsidRDefault="00365D43" w:rsidP="008D26B8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65D43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формированию сильной методической службы, имеющей опыт создания методических разработок и организации методических мероприятий.</w:t>
      </w:r>
    </w:p>
    <w:p w:rsidR="008D26B8" w:rsidRDefault="008D26B8" w:rsidP="008D2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6B8" w:rsidRPr="008D26B8" w:rsidRDefault="008D26B8" w:rsidP="008D2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Проведенные мероприятия</w:t>
      </w:r>
    </w:p>
    <w:p w:rsidR="008D26B8" w:rsidRPr="008D26B8" w:rsidRDefault="008D26B8" w:rsidP="008D2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5528"/>
        <w:gridCol w:w="3969"/>
      </w:tblGrid>
      <w:tr w:rsidR="008D26B8" w:rsidRPr="008D26B8" w:rsidTr="00101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8D26B8" w:rsidRPr="008D26B8" w:rsidTr="0010151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Конференции</w:t>
            </w:r>
          </w:p>
        </w:tc>
      </w:tr>
      <w:tr w:rsidR="008D26B8" w:rsidRPr="008D26B8" w:rsidTr="00101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2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конференция  по теме «Научно-методическое сопровождение реализации </w:t>
            </w:r>
            <w:proofErr w:type="gramStart"/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конференции</w:t>
            </w:r>
          </w:p>
        </w:tc>
      </w:tr>
      <w:tr w:rsidR="008D26B8" w:rsidRPr="008D26B8" w:rsidTr="0010151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Круглые столы</w:t>
            </w:r>
          </w:p>
        </w:tc>
      </w:tr>
      <w:tr w:rsidR="008D26B8" w:rsidRPr="008D26B8" w:rsidTr="00101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2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Helvetica Neue" w:eastAsia="Times New Roman" w:hAnsi="Helvetica Neue" w:cs="Times New Roman"/>
                <w:color w:val="1A1A1A"/>
                <w:sz w:val="24"/>
                <w:szCs w:val="24"/>
                <w:lang w:eastAsia="ru-RU"/>
              </w:rPr>
              <w:t>«Трансформация системы управления школой в условиях обновленных ФГОС. Вызовы и перспективы»</w:t>
            </w: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выступлений по теме круглого стола</w:t>
            </w:r>
          </w:p>
        </w:tc>
      </w:tr>
      <w:tr w:rsidR="008D26B8" w:rsidRPr="008D26B8" w:rsidTr="0010151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открытых дверей</w:t>
            </w:r>
          </w:p>
        </w:tc>
      </w:tr>
      <w:tr w:rsidR="008D26B8" w:rsidRPr="008D26B8" w:rsidTr="00101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2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для родителей обучающихся 1,2 классов.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мероприятия</w:t>
            </w:r>
          </w:p>
        </w:tc>
      </w:tr>
      <w:tr w:rsidR="008D26B8" w:rsidRPr="008D26B8" w:rsidTr="00101514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Педсоветы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6B8" w:rsidRPr="008D26B8" w:rsidTr="00101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требования к уроку в свете ФГОС»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педагогического совета</w:t>
            </w:r>
          </w:p>
        </w:tc>
      </w:tr>
      <w:tr w:rsidR="008D26B8" w:rsidRPr="008D26B8" w:rsidTr="00101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требований обновлённых ФГОС НОО в работе учителя»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педагогического совета</w:t>
            </w:r>
          </w:p>
        </w:tc>
      </w:tr>
    </w:tbl>
    <w:p w:rsidR="008D26B8" w:rsidRPr="008D26B8" w:rsidRDefault="008D26B8" w:rsidP="008D26B8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</w:pPr>
    </w:p>
    <w:p w:rsidR="00662BE1" w:rsidRDefault="00662BE1" w:rsidP="008D2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62BE1" w:rsidRDefault="00662BE1" w:rsidP="008D2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62BE1" w:rsidRDefault="00662BE1" w:rsidP="008D2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62BE1" w:rsidRDefault="00662BE1" w:rsidP="008D2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62BE1" w:rsidRDefault="00662BE1" w:rsidP="008D2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62BE1" w:rsidRDefault="00662BE1" w:rsidP="008D2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62BE1" w:rsidRDefault="00662BE1" w:rsidP="008D2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62BE1" w:rsidRDefault="00662BE1" w:rsidP="008D2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62BE1" w:rsidRDefault="00662BE1" w:rsidP="008D2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D26B8" w:rsidRPr="008D26B8" w:rsidRDefault="008D26B8" w:rsidP="009C75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научно-практических семинарах, конференциях, публикации</w:t>
      </w:r>
    </w:p>
    <w:p w:rsidR="008D26B8" w:rsidRPr="008D26B8" w:rsidRDefault="008D26B8" w:rsidP="008D26B8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168" w:tblpY="-3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1559"/>
        <w:gridCol w:w="2268"/>
        <w:gridCol w:w="2835"/>
      </w:tblGrid>
      <w:tr w:rsidR="008D26B8" w:rsidRPr="008D26B8" w:rsidTr="008D26B8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тема</w:t>
            </w:r>
          </w:p>
        </w:tc>
      </w:tr>
      <w:tr w:rsidR="008D26B8" w:rsidRPr="008D26B8" w:rsidTr="008D26B8">
        <w:trPr>
          <w:trHeight w:val="237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</w:tc>
      </w:tr>
      <w:tr w:rsidR="008D26B8" w:rsidRPr="008D26B8" w:rsidTr="008D26B8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Helvetica Neue" w:eastAsia="Times New Roman" w:hAnsi="Helvetica Neue" w:cs="Times New Roman"/>
                <w:color w:val="1A1A1A"/>
                <w:sz w:val="24"/>
                <w:szCs w:val="24"/>
                <w:lang w:eastAsia="ru-RU"/>
              </w:rPr>
              <w:t xml:space="preserve">«Рабочая программа воспитания как механизм реализации </w:t>
            </w:r>
            <w:proofErr w:type="gramStart"/>
            <w:r w:rsidRPr="008D26B8">
              <w:rPr>
                <w:rFonts w:ascii="Helvetica Neue" w:eastAsia="Times New Roman" w:hAnsi="Helvetica Neue" w:cs="Times New Roman"/>
                <w:color w:val="1A1A1A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8D26B8">
              <w:rPr>
                <w:rFonts w:ascii="Helvetica Neue" w:eastAsia="Times New Roman" w:hAnsi="Helvetica Neue" w:cs="Times New Roman"/>
                <w:color w:val="1A1A1A"/>
                <w:sz w:val="24"/>
                <w:szCs w:val="24"/>
                <w:lang w:eastAsia="ru-RU"/>
              </w:rPr>
              <w:t xml:space="preserve"> ФГОС НОО»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семинар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  (учитель начальных классов, руководитель рабочей группы школы-лаборатории) тема: «Формирование УУД в условиях внедрения обновленных ФГОС».</w:t>
            </w:r>
          </w:p>
          <w:p w:rsidR="008D26B8" w:rsidRPr="008D26B8" w:rsidRDefault="009C7532" w:rsidP="008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В.</w:t>
            </w:r>
            <w:r w:rsidR="008D26B8"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(советник по воспитанию)</w:t>
            </w:r>
          </w:p>
        </w:tc>
      </w:tr>
      <w:tr w:rsidR="008D26B8" w:rsidRPr="008D26B8" w:rsidTr="008D26B8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по теме «</w:t>
            </w:r>
            <w:r w:rsidRPr="008D26B8">
              <w:rPr>
                <w:rFonts w:ascii="Helvetica Neue" w:eastAsia="Times New Roman" w:hAnsi="Helvetica Neue" w:cs="Times New Roman"/>
                <w:color w:val="1A1A1A"/>
                <w:sz w:val="24"/>
                <w:szCs w:val="24"/>
                <w:lang w:eastAsia="ru-RU"/>
              </w:rPr>
              <w:t xml:space="preserve">Исследование на уроках в начальных классах как один из способов формирования </w:t>
            </w:r>
            <w:proofErr w:type="spellStart"/>
            <w:r w:rsidRPr="008D26B8">
              <w:rPr>
                <w:rFonts w:ascii="Helvetica Neue" w:eastAsia="Times New Roman" w:hAnsi="Helvetica Neue" w:cs="Times New Roman"/>
                <w:color w:val="1A1A1A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8D26B8">
              <w:rPr>
                <w:rFonts w:ascii="Helvetica Neue" w:eastAsia="Times New Roman" w:hAnsi="Helvetica Neue" w:cs="Times New Roman"/>
                <w:color w:val="1A1A1A"/>
                <w:sz w:val="24"/>
                <w:szCs w:val="24"/>
                <w:lang w:eastAsia="ru-RU"/>
              </w:rPr>
              <w:t xml:space="preserve"> и предметных результатов в рамках обновлённых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семинар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8" w:rsidRPr="008D26B8" w:rsidRDefault="008D26B8" w:rsidP="008D2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Бутикова</w:t>
            </w:r>
            <w:proofErr w:type="spellEnd"/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 тема:    «Проблемный диалог на уроках в начальной школе».</w:t>
            </w:r>
          </w:p>
        </w:tc>
      </w:tr>
    </w:tbl>
    <w:p w:rsidR="008D26B8" w:rsidRPr="008D26B8" w:rsidRDefault="008D26B8" w:rsidP="008D2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2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методических пособий</w:t>
      </w:r>
    </w:p>
    <w:p w:rsidR="008D26B8" w:rsidRPr="008D26B8" w:rsidRDefault="008D26B8" w:rsidP="008D2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0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3164"/>
        <w:gridCol w:w="2081"/>
      </w:tblGrid>
      <w:tr w:rsidR="008D26B8" w:rsidRPr="008D26B8" w:rsidTr="008D26B8">
        <w:tc>
          <w:tcPr>
            <w:tcW w:w="2235" w:type="dxa"/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2693" w:type="dxa"/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Учебно-методические,</w:t>
            </w:r>
          </w:p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пособия</w:t>
            </w:r>
          </w:p>
        </w:tc>
        <w:tc>
          <w:tcPr>
            <w:tcW w:w="3164" w:type="dxa"/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рекомендации, практикумы</w:t>
            </w:r>
          </w:p>
        </w:tc>
        <w:tc>
          <w:tcPr>
            <w:tcW w:w="2081" w:type="dxa"/>
          </w:tcPr>
          <w:p w:rsidR="008D26B8" w:rsidRPr="008D26B8" w:rsidRDefault="008D26B8" w:rsidP="008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(указать)</w:t>
            </w:r>
          </w:p>
        </w:tc>
      </w:tr>
      <w:tr w:rsidR="008D26B8" w:rsidRPr="008D26B8" w:rsidTr="008D26B8">
        <w:tc>
          <w:tcPr>
            <w:tcW w:w="2235" w:type="dxa"/>
          </w:tcPr>
          <w:p w:rsidR="008D26B8" w:rsidRPr="008D26B8" w:rsidRDefault="008D26B8" w:rsidP="008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 для обучающихся 1-2 х классов «Математика» (упражнения, задания, тексты для использования на уроках в начальной школе)</w:t>
            </w:r>
          </w:p>
        </w:tc>
        <w:tc>
          <w:tcPr>
            <w:tcW w:w="2693" w:type="dxa"/>
          </w:tcPr>
          <w:p w:rsidR="008D26B8" w:rsidRPr="008D26B8" w:rsidRDefault="008D26B8" w:rsidP="008D26B8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Сборник мастер-классов по теме «Научу за 5 минут»</w:t>
            </w:r>
          </w:p>
          <w:p w:rsidR="008D26B8" w:rsidRPr="008D26B8" w:rsidRDefault="008D26B8" w:rsidP="008D26B8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Nimbus Roman No9 L" w:eastAsia="DejaVu Sans" w:hAnsi="Nimbus Roman No9 L" w:cs="Nimbus Roman No9 L"/>
                <w:kern w:val="3"/>
                <w:sz w:val="24"/>
                <w:szCs w:val="24"/>
                <w:lang w:eastAsia="zh-CN"/>
              </w:rPr>
            </w:pPr>
            <w:r w:rsidRPr="008D26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качества образования через использование педагогических технологий в условиях реализации ФГОС НОО»</w:t>
            </w:r>
          </w:p>
        </w:tc>
        <w:tc>
          <w:tcPr>
            <w:tcW w:w="3164" w:type="dxa"/>
          </w:tcPr>
          <w:p w:rsidR="008D26B8" w:rsidRPr="008D26B8" w:rsidRDefault="008D26B8" w:rsidP="008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«Из опыта работы» (по итогам проведения методической недели учителей начальных классов).</w:t>
            </w:r>
          </w:p>
        </w:tc>
        <w:tc>
          <w:tcPr>
            <w:tcW w:w="2081" w:type="dxa"/>
          </w:tcPr>
          <w:p w:rsidR="008D26B8" w:rsidRPr="008D26B8" w:rsidRDefault="008D26B8" w:rsidP="008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D26B8" w:rsidRDefault="008D26B8" w:rsidP="008D26B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8D26B8" w:rsidRPr="00365D43" w:rsidRDefault="008D26B8" w:rsidP="008D26B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65D43" w:rsidRPr="00365D43" w:rsidRDefault="00365D43" w:rsidP="009C7532">
      <w:pPr>
        <w:widowControl w:val="0"/>
        <w:autoSpaceDE w:val="0"/>
        <w:autoSpaceDN w:val="0"/>
        <w:spacing w:after="0" w:line="240" w:lineRule="auto"/>
        <w:ind w:left="-426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D43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365D4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F5529F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Pr="00365D43">
        <w:rPr>
          <w:rFonts w:ascii="Times New Roman" w:eastAsia="Times New Roman" w:hAnsi="Times New Roman" w:cs="Times New Roman"/>
          <w:sz w:val="24"/>
          <w:szCs w:val="24"/>
        </w:rPr>
        <w:t>Цнинская</w:t>
      </w:r>
      <w:proofErr w:type="spellEnd"/>
      <w:r w:rsidRPr="00365D43">
        <w:rPr>
          <w:rFonts w:ascii="Times New Roman" w:eastAsia="Times New Roman" w:hAnsi="Times New Roman" w:cs="Times New Roman"/>
          <w:sz w:val="24"/>
          <w:szCs w:val="24"/>
        </w:rPr>
        <w:t xml:space="preserve"> СОШ №2» в</w:t>
      </w:r>
      <w:r w:rsidRPr="00365D4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>статусе</w:t>
      </w:r>
      <w:r w:rsidRPr="00365D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>школы-лаборатории показала востребованность</w:t>
      </w:r>
      <w:r w:rsidRPr="00365D4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>темы проекта не</w:t>
      </w:r>
      <w:r w:rsidRPr="00365D4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>только в</w:t>
      </w:r>
      <w:r w:rsidRPr="00365D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>системе начального общего образования, но</w:t>
      </w:r>
      <w:r w:rsidRPr="00365D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>и среди педагогов дошкольного, д</w:t>
      </w:r>
      <w:r w:rsidR="00DC0B3A">
        <w:rPr>
          <w:rFonts w:ascii="Times New Roman" w:eastAsia="Times New Roman" w:hAnsi="Times New Roman" w:cs="Times New Roman"/>
          <w:sz w:val="24"/>
          <w:szCs w:val="24"/>
        </w:rPr>
        <w:t>ополнительного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 xml:space="preserve"> образования.</w:t>
      </w:r>
    </w:p>
    <w:p w:rsidR="00365D43" w:rsidRDefault="00365D43" w:rsidP="009C7532">
      <w:pPr>
        <w:widowControl w:val="0"/>
        <w:autoSpaceDE w:val="0"/>
        <w:autoSpaceDN w:val="0"/>
        <w:spacing w:after="0" w:line="240" w:lineRule="auto"/>
        <w:ind w:left="-426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8302319"/>
      <w:r w:rsidRPr="00365D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5D4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>целом, исходя из</w:t>
      </w:r>
      <w:r w:rsidRPr="00365D4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>полученного анализа реализации первого (подготовительного)</w:t>
      </w:r>
      <w:r w:rsidRPr="00365D4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>этапа,</w:t>
      </w:r>
      <w:r w:rsidRPr="00365D4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lastRenderedPageBreak/>
        <w:t>считаем</w:t>
      </w:r>
      <w:r w:rsidRPr="00365D4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365D4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65D4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>этапу</w:t>
      </w:r>
      <w:r w:rsidRPr="00365D4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>выполненной</w:t>
      </w:r>
      <w:r w:rsidRPr="00365D4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5D4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365D4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65D43">
        <w:rPr>
          <w:rFonts w:ascii="Times New Roman" w:eastAsia="Times New Roman" w:hAnsi="Times New Roman" w:cs="Times New Roman"/>
          <w:sz w:val="24"/>
          <w:szCs w:val="24"/>
        </w:rPr>
        <w:t>объеме.</w:t>
      </w:r>
      <w:bookmarkEnd w:id="1"/>
    </w:p>
    <w:p w:rsidR="008D26B8" w:rsidRPr="00365D43" w:rsidRDefault="00CA44DD" w:rsidP="009C7532">
      <w:pPr>
        <w:widowControl w:val="0"/>
        <w:autoSpaceDE w:val="0"/>
        <w:autoSpaceDN w:val="0"/>
        <w:spacing w:after="0" w:line="240" w:lineRule="auto"/>
        <w:ind w:left="-426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приказом Министерства образования и науки Тамбовской области от 21.03.2024 №790 «О развитии сети региональных инновационных площадок» </w:t>
      </w:r>
      <w:r w:rsidRPr="00CA44DD">
        <w:rPr>
          <w:rFonts w:ascii="Times New Roman" w:eastAsia="Times New Roman" w:hAnsi="Times New Roman" w:cs="Times New Roman"/>
          <w:sz w:val="24"/>
          <w:szCs w:val="24"/>
        </w:rPr>
        <w:t>Школа - лаборатория инновац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ионного развития по направлению </w:t>
      </w:r>
      <w:r w:rsidRPr="00CA44DD">
        <w:rPr>
          <w:rFonts w:ascii="Times New Roman" w:eastAsia="Times New Roman" w:hAnsi="Times New Roman" w:cs="Times New Roman"/>
          <w:sz w:val="24"/>
          <w:szCs w:val="24"/>
        </w:rPr>
        <w:t>«Апробация ФГОС начального общего образования: современные подходы к обновлению образования»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выведена из перечня региональных инновационных площадок на 2024 г.</w:t>
      </w:r>
    </w:p>
    <w:p w:rsidR="00365D43" w:rsidRPr="00365D43" w:rsidRDefault="00365D43" w:rsidP="00365D4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12"/>
          <w:szCs w:val="24"/>
          <w:lang w:eastAsia="ru-RU"/>
        </w:rPr>
      </w:pPr>
    </w:p>
    <w:p w:rsidR="00D13EE2" w:rsidRPr="00D13EE2" w:rsidRDefault="00D13EE2" w:rsidP="00D13E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E2" w:rsidRPr="00D13EE2" w:rsidRDefault="00D13EE2" w:rsidP="00D13EE2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D13EE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3. Проект «Школа </w:t>
      </w:r>
      <w:proofErr w:type="spellStart"/>
      <w:r w:rsidRPr="00D13EE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Минпросвещения</w:t>
      </w:r>
      <w:proofErr w:type="spellEnd"/>
      <w:r w:rsidRPr="00D13EE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России».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/>
          <w:spacing w:val="-3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Достижение планируемых результатов</w:t>
      </w:r>
      <w:r w:rsidRPr="00D13EE2">
        <w:rPr>
          <w:rFonts w:ascii="Times New Roman" w:eastAsia="Times New Roman" w:hAnsi="Times New Roman" w:cs="Times New Roman"/>
          <w:b/>
          <w:bCs/>
          <w:color w:val="1A1A1A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по</w:t>
      </w:r>
      <w:r w:rsidRPr="00D13EE2">
        <w:rPr>
          <w:rFonts w:ascii="Times New Roman" w:eastAsia="Times New Roman" w:hAnsi="Times New Roman" w:cs="Times New Roman"/>
          <w:b/>
          <w:bCs/>
          <w:color w:val="1A1A1A"/>
          <w:spacing w:val="-8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федеральному</w:t>
      </w:r>
      <w:r w:rsidRPr="00D13EE2">
        <w:rPr>
          <w:rFonts w:ascii="Times New Roman" w:eastAsia="Times New Roman" w:hAnsi="Times New Roman" w:cs="Times New Roman"/>
          <w:b/>
          <w:bCs/>
          <w:color w:val="1A1A1A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проекту</w:t>
      </w:r>
      <w:r w:rsidRPr="00D13EE2">
        <w:rPr>
          <w:rFonts w:ascii="Times New Roman" w:eastAsia="Times New Roman" w:hAnsi="Times New Roman" w:cs="Times New Roman"/>
          <w:b/>
          <w:bCs/>
          <w:color w:val="1A1A1A"/>
          <w:spacing w:val="-3"/>
          <w:sz w:val="24"/>
          <w:szCs w:val="24"/>
        </w:rPr>
        <w:t xml:space="preserve"> 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«Школа</w:t>
      </w:r>
      <w:r w:rsidRPr="00D13EE2">
        <w:rPr>
          <w:rFonts w:ascii="Times New Roman" w:eastAsia="Times New Roman" w:hAnsi="Times New Roman" w:cs="Times New Roman"/>
          <w:b/>
          <w:bCs/>
          <w:color w:val="1A1A1A"/>
          <w:spacing w:val="-67"/>
          <w:sz w:val="24"/>
          <w:szCs w:val="24"/>
        </w:rPr>
        <w:t xml:space="preserve"> </w:t>
      </w:r>
      <w:proofErr w:type="spellStart"/>
      <w:r w:rsidRPr="00D13EE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Минпросвещения</w:t>
      </w:r>
      <w:proofErr w:type="spellEnd"/>
      <w:r w:rsidRPr="00D13EE2"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России».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 w:rsidRPr="00D13EE2"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color w:val="1A1A1A"/>
          <w:sz w:val="24"/>
          <w:szCs w:val="24"/>
        </w:rPr>
        <w:t>2023-2024</w:t>
      </w:r>
      <w:r w:rsidRPr="00D13EE2"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 w:rsidR="00DC0B3A">
        <w:rPr>
          <w:rFonts w:ascii="Times New Roman" w:eastAsia="Times New Roman" w:hAnsi="Times New Roman" w:cs="Times New Roman"/>
          <w:color w:val="1A1A1A"/>
          <w:sz w:val="24"/>
          <w:szCs w:val="24"/>
        </w:rPr>
        <w:t>учебном году</w:t>
      </w:r>
      <w:r w:rsidRPr="00D13EE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МАОУ</w:t>
      </w:r>
      <w:r w:rsidRPr="00D13EE2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color w:val="1A1A1A"/>
          <w:sz w:val="24"/>
          <w:szCs w:val="24"/>
        </w:rPr>
        <w:t>«</w:t>
      </w:r>
      <w:proofErr w:type="spellStart"/>
      <w:r w:rsidRPr="00D13EE2">
        <w:rPr>
          <w:rFonts w:ascii="Times New Roman" w:eastAsia="Times New Roman" w:hAnsi="Times New Roman" w:cs="Times New Roman"/>
          <w:color w:val="1A1A1A"/>
          <w:sz w:val="24"/>
          <w:szCs w:val="24"/>
        </w:rPr>
        <w:t>Цнинская</w:t>
      </w:r>
      <w:proofErr w:type="spellEnd"/>
      <w:r w:rsidRPr="00D13EE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СОШ №2 реализуется проект</w:t>
      </w:r>
      <w:r w:rsidRPr="00D13EE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«Школа </w:t>
      </w:r>
      <w:proofErr w:type="spellStart"/>
      <w:r w:rsidRPr="00D13EE2">
        <w:rPr>
          <w:rFonts w:ascii="Times New Roman" w:eastAsia="Times New Roman" w:hAnsi="Times New Roman" w:cs="Times New Roman"/>
          <w:color w:val="1A1A1A"/>
          <w:sz w:val="24"/>
          <w:szCs w:val="24"/>
        </w:rPr>
        <w:t>Минпросвещения</w:t>
      </w:r>
      <w:proofErr w:type="spellEnd"/>
      <w:r w:rsidRPr="00D13EE2"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России», ответственной за реализацию проекта назначена </w:t>
      </w:r>
      <w:r w:rsidR="00DC0B3A">
        <w:rPr>
          <w:rFonts w:ascii="Times New Roman" w:eastAsia="Times New Roman" w:hAnsi="Times New Roman" w:cs="Times New Roman"/>
          <w:color w:val="1A1A1A"/>
          <w:sz w:val="24"/>
          <w:szCs w:val="24"/>
        </w:rPr>
        <w:t>Мочалова</w:t>
      </w:r>
      <w:r w:rsidRPr="00D13EE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Е.Н., заместитель директора по УВР.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3EE2">
        <w:rPr>
          <w:rFonts w:ascii="Times New Roman" w:eastAsia="Times New Roman" w:hAnsi="Times New Roman" w:cs="Times New Roman"/>
          <w:sz w:val="24"/>
          <w:szCs w:val="24"/>
        </w:rPr>
        <w:t>Проект определяет</w:t>
      </w:r>
      <w:r w:rsidRPr="00D13EE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D13EE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13EE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школы: обеспечение</w:t>
      </w:r>
      <w:r w:rsidRPr="00D13EE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D13EE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D13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13EE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3EE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равных</w:t>
      </w:r>
      <w:r w:rsidRPr="00D13EE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="00DC0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для обучающихся,</w:t>
      </w:r>
      <w:r w:rsidRPr="00D13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сохранение здоровья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обучающихся, непрерывное совершенствование качества образования,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развитие обучающихся (интеллект, талант, личность), социализация и выбор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жизненного пути обучающихся (мировоззрение, традиции, профессия),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поддержка учителей (постоянное профессиональное развитие на основе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адресного методического сопровождения), участие каждого в создании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комфортного и безопасного школьного климата (детско-взрослая общность,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положительные</w:t>
      </w:r>
      <w:proofErr w:type="gramEnd"/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эмоции,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доверие</w:t>
      </w:r>
      <w:r w:rsidRPr="00D13EE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уважение,</w:t>
      </w:r>
      <w:r w:rsidRPr="00D13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школьные традиции),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конструирование современной мотивирующей образовательной среды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D13EE2">
        <w:rPr>
          <w:rFonts w:ascii="Times New Roman" w:eastAsia="Times New Roman" w:hAnsi="Times New Roman" w:cs="Times New Roman"/>
          <w:sz w:val="24"/>
          <w:szCs w:val="24"/>
        </w:rPr>
        <w:t>амбициозные</w:t>
      </w:r>
      <w:proofErr w:type="gram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задачи для каждого ученика по принципу: обучение, опыт,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демонстрация).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DC0B3A">
        <w:rPr>
          <w:rFonts w:ascii="Times New Roman" w:eastAsia="Times New Roman" w:hAnsi="Times New Roman" w:cs="Times New Roman"/>
          <w:bCs/>
          <w:sz w:val="24"/>
          <w:szCs w:val="24"/>
        </w:rPr>
        <w:t>2023/2024 учебном году</w:t>
      </w:r>
      <w:r w:rsidRPr="00D13EE2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выполнены следующие условия</w:t>
      </w:r>
      <w:r w:rsidRPr="00D13EE2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bCs/>
          <w:sz w:val="24"/>
          <w:szCs w:val="24"/>
        </w:rPr>
        <w:t>реализации</w:t>
      </w:r>
      <w:r w:rsidRPr="00D13EE2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bCs/>
          <w:sz w:val="24"/>
          <w:szCs w:val="24"/>
        </w:rPr>
        <w:t>проекта:</w:t>
      </w:r>
    </w:p>
    <w:p w:rsidR="00D13EE2" w:rsidRPr="00D13EE2" w:rsidRDefault="00DC0B3A" w:rsidP="00D13EE2">
      <w:pPr>
        <w:widowControl w:val="0"/>
        <w:autoSpaceDE w:val="0"/>
        <w:autoSpaceDN w:val="0"/>
        <w:spacing w:after="0" w:line="240" w:lineRule="auto"/>
        <w:ind w:firstLine="426"/>
        <w:outlineLvl w:val="1"/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 xml:space="preserve">- </w:t>
      </w:r>
      <w:r w:rsidR="00D13EE2" w:rsidRPr="00D13EE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сформирован</w:t>
      </w:r>
      <w:r w:rsidR="00D13EE2" w:rsidRPr="00D13EE2">
        <w:rPr>
          <w:rFonts w:ascii="Times New Roman" w:eastAsia="Times New Roman" w:hAnsi="Times New Roman" w:cs="Times New Roman"/>
          <w:bCs/>
          <w:color w:val="1A1A1A"/>
          <w:spacing w:val="-6"/>
          <w:sz w:val="24"/>
          <w:szCs w:val="24"/>
        </w:rPr>
        <w:t xml:space="preserve"> </w:t>
      </w:r>
      <w:r w:rsidR="00D13EE2" w:rsidRPr="00D13EE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актив</w:t>
      </w:r>
      <w:r w:rsidR="00D13EE2" w:rsidRPr="00D13EE2">
        <w:rPr>
          <w:rFonts w:ascii="Times New Roman" w:eastAsia="Times New Roman" w:hAnsi="Times New Roman" w:cs="Times New Roman"/>
          <w:bCs/>
          <w:color w:val="1A1A1A"/>
          <w:spacing w:val="-3"/>
          <w:sz w:val="24"/>
          <w:szCs w:val="24"/>
        </w:rPr>
        <w:t xml:space="preserve"> </w:t>
      </w:r>
      <w:r w:rsidR="00D13EE2" w:rsidRPr="00D13EE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Школьной</w:t>
      </w:r>
      <w:r w:rsidR="00D13EE2" w:rsidRPr="00D13EE2">
        <w:rPr>
          <w:rFonts w:ascii="Times New Roman" w:eastAsia="Times New Roman" w:hAnsi="Times New Roman" w:cs="Times New Roman"/>
          <w:bCs/>
          <w:color w:val="1A1A1A"/>
          <w:spacing w:val="-6"/>
          <w:sz w:val="24"/>
          <w:szCs w:val="24"/>
        </w:rPr>
        <w:t xml:space="preserve"> </w:t>
      </w:r>
      <w:r w:rsidR="00D13EE2" w:rsidRPr="00D13EE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команды,</w:t>
      </w:r>
      <w:r w:rsidR="00D13EE2" w:rsidRPr="00D13EE2">
        <w:rPr>
          <w:rFonts w:ascii="Times New Roman" w:eastAsia="Times New Roman" w:hAnsi="Times New Roman" w:cs="Times New Roman"/>
          <w:bCs/>
          <w:color w:val="1A1A1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организована</w:t>
      </w:r>
      <w:r w:rsidR="00D13EE2" w:rsidRPr="00D13EE2">
        <w:rPr>
          <w:rFonts w:ascii="Times New Roman" w:eastAsia="Times New Roman" w:hAnsi="Times New Roman" w:cs="Times New Roman"/>
          <w:bCs/>
          <w:color w:val="1A1A1A"/>
          <w:spacing w:val="-5"/>
          <w:sz w:val="24"/>
          <w:szCs w:val="24"/>
        </w:rPr>
        <w:t xml:space="preserve"> </w:t>
      </w:r>
      <w:r w:rsidR="00D13EE2" w:rsidRPr="00D13EE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его</w:t>
      </w:r>
      <w:r w:rsidR="00D13EE2" w:rsidRPr="00D13EE2">
        <w:rPr>
          <w:rFonts w:ascii="Times New Roman" w:eastAsia="Times New Roman" w:hAnsi="Times New Roman" w:cs="Times New Roman"/>
          <w:bCs/>
          <w:color w:val="1A1A1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работа</w:t>
      </w:r>
      <w:r w:rsidR="00D13EE2" w:rsidRPr="00D13EE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;</w:t>
      </w:r>
    </w:p>
    <w:p w:rsidR="00D13EE2" w:rsidRPr="00D13EE2" w:rsidRDefault="00DC0B3A" w:rsidP="00D13EE2">
      <w:pPr>
        <w:widowControl w:val="0"/>
        <w:autoSpaceDE w:val="0"/>
        <w:autoSpaceDN w:val="0"/>
        <w:spacing w:after="0" w:line="240" w:lineRule="auto"/>
        <w:ind w:firstLine="426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 xml:space="preserve">- </w:t>
      </w:r>
      <w:r w:rsidR="00D13EE2" w:rsidRPr="00D13EE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проведена</w:t>
      </w:r>
      <w:r w:rsidR="00D13EE2" w:rsidRPr="00D13EE2">
        <w:rPr>
          <w:rFonts w:ascii="Times New Roman" w:eastAsia="Times New Roman" w:hAnsi="Times New Roman" w:cs="Times New Roman"/>
          <w:bCs/>
          <w:color w:val="1A1A1A"/>
          <w:spacing w:val="-8"/>
          <w:sz w:val="24"/>
          <w:szCs w:val="24"/>
        </w:rPr>
        <w:t xml:space="preserve"> </w:t>
      </w:r>
      <w:r w:rsidR="00D13EE2" w:rsidRPr="00D13EE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самодиагностика,</w:t>
      </w:r>
      <w:r w:rsidR="00D13EE2" w:rsidRPr="00D13EE2">
        <w:rPr>
          <w:rFonts w:ascii="Times New Roman" w:eastAsia="Times New Roman" w:hAnsi="Times New Roman" w:cs="Times New Roman"/>
          <w:bCs/>
          <w:color w:val="1A1A1A"/>
          <w:spacing w:val="-5"/>
          <w:sz w:val="24"/>
          <w:szCs w:val="24"/>
        </w:rPr>
        <w:t xml:space="preserve"> </w:t>
      </w:r>
      <w:r w:rsidR="00D13EE2" w:rsidRPr="00D13EE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обобщены</w:t>
      </w:r>
      <w:r w:rsidR="00D13EE2" w:rsidRPr="00D13EE2">
        <w:rPr>
          <w:rFonts w:ascii="Times New Roman" w:eastAsia="Times New Roman" w:hAnsi="Times New Roman" w:cs="Times New Roman"/>
          <w:bCs/>
          <w:color w:val="1A1A1A"/>
          <w:spacing w:val="-8"/>
          <w:sz w:val="24"/>
          <w:szCs w:val="24"/>
        </w:rPr>
        <w:t xml:space="preserve"> </w:t>
      </w:r>
      <w:r w:rsidR="00D13EE2" w:rsidRPr="00D13EE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(оформление)</w:t>
      </w:r>
      <w:r w:rsidR="00D13EE2" w:rsidRPr="00D13EE2">
        <w:rPr>
          <w:rFonts w:ascii="Times New Roman" w:eastAsia="Times New Roman" w:hAnsi="Times New Roman" w:cs="Times New Roman"/>
          <w:bCs/>
          <w:color w:val="1A1A1A"/>
          <w:spacing w:val="-9"/>
          <w:sz w:val="24"/>
          <w:szCs w:val="24"/>
        </w:rPr>
        <w:t xml:space="preserve"> </w:t>
      </w:r>
      <w:r w:rsidR="00D13EE2" w:rsidRPr="00D13EE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ее</w:t>
      </w:r>
      <w:r w:rsidR="00D13EE2" w:rsidRPr="00D13EE2">
        <w:rPr>
          <w:rFonts w:ascii="Times New Roman" w:eastAsia="Times New Roman" w:hAnsi="Times New Roman" w:cs="Times New Roman"/>
          <w:bCs/>
          <w:color w:val="1A1A1A"/>
          <w:spacing w:val="-7"/>
          <w:sz w:val="24"/>
          <w:szCs w:val="24"/>
        </w:rPr>
        <w:t xml:space="preserve"> </w:t>
      </w:r>
      <w:r w:rsidR="00D13EE2" w:rsidRPr="00D13EE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результаты;</w:t>
      </w:r>
    </w:p>
    <w:p w:rsidR="00D13EE2" w:rsidRPr="00D13EE2" w:rsidRDefault="00DC0B3A" w:rsidP="00D13EE2">
      <w:pPr>
        <w:widowControl w:val="0"/>
        <w:tabs>
          <w:tab w:val="left" w:pos="1273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</w:t>
      </w:r>
      <w:r w:rsidR="00D13EE2" w:rsidRPr="00D13EE2">
        <w:rPr>
          <w:rFonts w:ascii="Times New Roman" w:eastAsia="Times New Roman" w:hAnsi="Times New Roman" w:cs="Times New Roman"/>
          <w:color w:val="1A1A1A"/>
          <w:sz w:val="24"/>
          <w:szCs w:val="24"/>
        </w:rPr>
        <w:t>подготовлен пр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оект программы развития (система</w:t>
      </w:r>
      <w:r w:rsidR="00D13EE2" w:rsidRPr="00D13EE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конкретных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13EE2" w:rsidRPr="00D13EE2">
        <w:rPr>
          <w:rFonts w:ascii="Times New Roman" w:eastAsia="Times New Roman" w:hAnsi="Times New Roman" w:cs="Times New Roman"/>
          <w:color w:val="1A1A1A"/>
          <w:spacing w:val="-67"/>
          <w:sz w:val="24"/>
          <w:szCs w:val="24"/>
        </w:rPr>
        <w:t xml:space="preserve"> </w:t>
      </w:r>
      <w:r w:rsidR="00D13EE2" w:rsidRPr="00D13EE2">
        <w:rPr>
          <w:rFonts w:ascii="Times New Roman" w:eastAsia="Times New Roman" w:hAnsi="Times New Roman" w:cs="Times New Roman"/>
          <w:color w:val="1A1A1A"/>
          <w:sz w:val="24"/>
          <w:szCs w:val="24"/>
        </w:rPr>
        <w:t>мероприятий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)</w:t>
      </w:r>
      <w:r w:rsidR="00D13EE2" w:rsidRPr="00D13EE2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D13EE2" w:rsidRPr="00D13EE2" w:rsidRDefault="00DC0B3A" w:rsidP="00C92367">
      <w:pPr>
        <w:widowControl w:val="0"/>
        <w:tabs>
          <w:tab w:val="left" w:pos="1273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</w:t>
      </w:r>
      <w:r w:rsidR="00D13EE2" w:rsidRPr="00D13EE2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проведено общественно-профессиональное обсуждение результатов</w:t>
      </w:r>
      <w:r>
        <w:rPr>
          <w:rFonts w:ascii="Times New Roman" w:eastAsia="Times New Roman" w:hAnsi="Times New Roman" w:cs="Times New Roman"/>
          <w:color w:val="1A1A1A"/>
          <w:spacing w:val="-67"/>
          <w:sz w:val="24"/>
          <w:szCs w:val="24"/>
        </w:rPr>
        <w:t xml:space="preserve">    </w:t>
      </w:r>
      <w:r w:rsidR="00D13EE2" w:rsidRPr="00D13EE2">
        <w:rPr>
          <w:rFonts w:ascii="Times New Roman" w:eastAsia="Times New Roman" w:hAnsi="Times New Roman" w:cs="Times New Roman"/>
          <w:color w:val="1A1A1A"/>
          <w:sz w:val="24"/>
          <w:szCs w:val="24"/>
        </w:rPr>
        <w:t>самодиагностики и проекта программы развития (педагогический совет, Управляющий совет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).</w:t>
      </w:r>
    </w:p>
    <w:p w:rsidR="00D13EE2" w:rsidRPr="00D13EE2" w:rsidRDefault="00D13EE2" w:rsidP="00C92367">
      <w:pPr>
        <w:widowControl w:val="0"/>
        <w:tabs>
          <w:tab w:val="left" w:pos="1345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color w:val="1A1A1A"/>
          <w:sz w:val="24"/>
          <w:szCs w:val="24"/>
        </w:rPr>
        <w:t>Разработана, утверждена и  согласована с учредителем Программа</w:t>
      </w:r>
      <w:r w:rsidRPr="00D13EE2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color w:val="1A1A1A"/>
          <w:sz w:val="24"/>
          <w:szCs w:val="24"/>
        </w:rPr>
        <w:t>развития</w:t>
      </w:r>
      <w:r w:rsidR="00C92367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 xml:space="preserve">  школы на 2024-2027 г</w:t>
      </w:r>
      <w:r w:rsidRPr="00D13EE2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г</w:t>
      </w:r>
      <w:r w:rsidRPr="00D13EE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В рамках проектирования образа «Школы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России» членами административной школьной команды была проведена самодиагностика в целях определения степени соответствия школы показателям модели «Школа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России», в том числе определен уровень соответствия (средний). </w:t>
      </w:r>
      <w:r w:rsidRPr="00D13E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Сумма баллов по прохожд</w:t>
      </w:r>
      <w:r w:rsidR="007D2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ению диагностики 17</w:t>
      </w:r>
      <w:r w:rsidRPr="00D13E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из 173 возможных.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Баллы по каждому направлению распределились следующим образом: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</w:rPr>
        <w:t>Магистр</w:t>
      </w:r>
      <w:r w:rsidR="007D2911">
        <w:rPr>
          <w:rFonts w:ascii="Times New Roman" w:eastAsia="Times New Roman" w:hAnsi="Times New Roman" w:cs="Times New Roman"/>
          <w:bCs/>
          <w:sz w:val="24"/>
          <w:szCs w:val="24"/>
        </w:rPr>
        <w:t>альное направление «Знание» - 37</w:t>
      </w:r>
      <w:r w:rsidRPr="00D13EE2">
        <w:rPr>
          <w:rFonts w:ascii="Times New Roman" w:eastAsia="Times New Roman" w:hAnsi="Times New Roman" w:cs="Times New Roman"/>
          <w:bCs/>
          <w:sz w:val="24"/>
          <w:szCs w:val="24"/>
        </w:rPr>
        <w:t xml:space="preserve"> б.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</w:rPr>
        <w:t>Магистральное направление «Здоровье» - 18 б.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</w:rPr>
        <w:t>Магистральн</w:t>
      </w:r>
      <w:r w:rsidR="007D2911">
        <w:rPr>
          <w:rFonts w:ascii="Times New Roman" w:eastAsia="Times New Roman" w:hAnsi="Times New Roman" w:cs="Times New Roman"/>
          <w:bCs/>
          <w:sz w:val="24"/>
          <w:szCs w:val="24"/>
        </w:rPr>
        <w:t>ое направление «Творчество» - 25</w:t>
      </w:r>
      <w:r w:rsidRPr="00D13EE2">
        <w:rPr>
          <w:rFonts w:ascii="Times New Roman" w:eastAsia="Times New Roman" w:hAnsi="Times New Roman" w:cs="Times New Roman"/>
          <w:bCs/>
          <w:sz w:val="24"/>
          <w:szCs w:val="24"/>
        </w:rPr>
        <w:t xml:space="preserve"> б.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</w:rPr>
        <w:t>Магистральное напра</w:t>
      </w:r>
      <w:r w:rsidR="007D2911">
        <w:rPr>
          <w:rFonts w:ascii="Times New Roman" w:eastAsia="Times New Roman" w:hAnsi="Times New Roman" w:cs="Times New Roman"/>
          <w:bCs/>
          <w:sz w:val="24"/>
          <w:szCs w:val="24"/>
        </w:rPr>
        <w:t>вление «Воспитание» - 19</w:t>
      </w:r>
      <w:r w:rsidRPr="00D13EE2">
        <w:rPr>
          <w:rFonts w:ascii="Times New Roman" w:eastAsia="Times New Roman" w:hAnsi="Times New Roman" w:cs="Times New Roman"/>
          <w:bCs/>
          <w:sz w:val="24"/>
          <w:szCs w:val="24"/>
        </w:rPr>
        <w:t xml:space="preserve"> б.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</w:rPr>
        <w:t>Магистральное направление «Профориентация» - 12 б.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Магистральное направление </w:t>
      </w:r>
      <w:r w:rsidR="007D2911">
        <w:rPr>
          <w:rFonts w:ascii="Times New Roman" w:eastAsia="Times New Roman" w:hAnsi="Times New Roman" w:cs="Times New Roman"/>
          <w:bCs/>
          <w:sz w:val="24"/>
          <w:szCs w:val="24"/>
        </w:rPr>
        <w:t>«Учитель. Школьная команда» - 23</w:t>
      </w:r>
      <w:r w:rsidRPr="00D13EE2">
        <w:rPr>
          <w:rFonts w:ascii="Times New Roman" w:eastAsia="Times New Roman" w:hAnsi="Times New Roman" w:cs="Times New Roman"/>
          <w:bCs/>
          <w:sz w:val="24"/>
          <w:szCs w:val="24"/>
        </w:rPr>
        <w:t xml:space="preserve"> б.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</w:rPr>
        <w:t>Магистральное направлен</w:t>
      </w:r>
      <w:r w:rsidR="007D2911">
        <w:rPr>
          <w:rFonts w:ascii="Times New Roman" w:eastAsia="Times New Roman" w:hAnsi="Times New Roman" w:cs="Times New Roman"/>
          <w:bCs/>
          <w:sz w:val="24"/>
          <w:szCs w:val="24"/>
        </w:rPr>
        <w:t>ие «Образовательная среда » - 19</w:t>
      </w:r>
      <w:r w:rsidRPr="00D13EE2">
        <w:rPr>
          <w:rFonts w:ascii="Times New Roman" w:eastAsia="Times New Roman" w:hAnsi="Times New Roman" w:cs="Times New Roman"/>
          <w:bCs/>
          <w:sz w:val="24"/>
          <w:szCs w:val="24"/>
        </w:rPr>
        <w:t xml:space="preserve"> б.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</w:rPr>
        <w:t>Магистральное на</w:t>
      </w:r>
      <w:r w:rsidR="007D2911">
        <w:rPr>
          <w:rFonts w:ascii="Times New Roman" w:eastAsia="Times New Roman" w:hAnsi="Times New Roman" w:cs="Times New Roman"/>
          <w:bCs/>
          <w:sz w:val="24"/>
          <w:szCs w:val="24"/>
        </w:rPr>
        <w:t>правление «Школьный климат» - 17</w:t>
      </w:r>
      <w:r w:rsidRPr="00D13EE2">
        <w:rPr>
          <w:rFonts w:ascii="Times New Roman" w:eastAsia="Times New Roman" w:hAnsi="Times New Roman" w:cs="Times New Roman"/>
          <w:bCs/>
          <w:sz w:val="24"/>
          <w:szCs w:val="24"/>
        </w:rPr>
        <w:t xml:space="preserve"> б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Исходя из самодиагностики, были выявлены дефициты и по всем направлениям разработаны </w:t>
      </w:r>
      <w:bookmarkStart w:id="2" w:name="4.1._Возможные_действия,_направленные_на"/>
      <w:bookmarkStart w:id="3" w:name="_bookmark10"/>
      <w:bookmarkEnd w:id="2"/>
      <w:bookmarkEnd w:id="3"/>
      <w:r w:rsidR="007D2911">
        <w:rPr>
          <w:rFonts w:ascii="Times New Roman" w:eastAsia="Times New Roman" w:hAnsi="Times New Roman" w:cs="Times New Roman"/>
          <w:sz w:val="24"/>
          <w:szCs w:val="24"/>
        </w:rPr>
        <w:t>пути их восполнения.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>Магистральное</w:t>
      </w:r>
      <w:r w:rsidRPr="00D13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направление: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Знание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>Перечень  мероприятий: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Разработка</w:t>
      </w:r>
      <w:r w:rsidRPr="00D13EE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локальных</w:t>
      </w:r>
      <w:r w:rsidRPr="00D13EE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актов. Создание рабочей группы. Создание</w:t>
      </w:r>
      <w:r w:rsidRPr="00D13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D13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13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одарёнными</w:t>
      </w:r>
      <w:r w:rsidRPr="00D13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D13E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включающую выявление, поддержку и сопровождение, развитие интеллектуальной</w:t>
      </w:r>
      <w:r w:rsidRPr="00D13EE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одаренности. Организация систематической подготовки обучающихся к участию в</w:t>
      </w:r>
      <w:r w:rsidRPr="00D13EE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олимпиадном</w:t>
      </w:r>
      <w:r w:rsidRPr="00D13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движении на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всех уровнях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gramStart"/>
      <w:r w:rsidRPr="00D13EE2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proofErr w:type="gramEnd"/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до всероссийского.</w:t>
      </w:r>
    </w:p>
    <w:p w:rsidR="00D13EE2" w:rsidRPr="00D13EE2" w:rsidRDefault="00D13EE2" w:rsidP="00D13EE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3EE2">
        <w:rPr>
          <w:rFonts w:ascii="Times New Roman" w:eastAsia="Times New Roman" w:hAnsi="Times New Roman" w:cs="Times New Roman"/>
          <w:sz w:val="24"/>
          <w:szCs w:val="24"/>
        </w:rPr>
        <w:t>Модернизация</w:t>
      </w:r>
      <w:r w:rsidRPr="00D13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3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по развитию компетенций педагогических работников в</w:t>
      </w:r>
      <w:r w:rsidRPr="00D13EE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вопросах программно-методического обеспечения обучения и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воспитания по федеральным адаптированным образовательным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программам (при наличии обучающихся с ОВЗ, с инвалидностью)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посредством: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- организации адресной организационно-методической</w:t>
      </w:r>
      <w:r w:rsidRPr="00D13EE2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помощи, внедрения методологий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тьюторства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менторства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наставничества для персонифицированной помощи педагогическим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работникам в вопросах программно-методического обеспечения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D13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федеральным адаптированным образовательным</w:t>
      </w:r>
      <w:r w:rsidRPr="00D13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программам;</w:t>
      </w:r>
      <w:proofErr w:type="gramEnd"/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3EE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D13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курсах</w:t>
      </w:r>
      <w:r w:rsidRPr="00D13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повышения квалификации по разработке и реализации адаптированных основных</w:t>
      </w:r>
      <w:r w:rsidRPr="00D13EE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общеобразовательных программ и адаптированных дополнительных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программ. Организация системной деятельности по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обеспечению достижения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показателей, позволяющих трансляцию эффективного опыта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13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3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13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с ОВЗ, с инвалидностью: - создание банка методов, приемов,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D13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обеспечивающих успешность</w:t>
      </w:r>
      <w:r w:rsidRPr="00D13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обучающихся с ОВЗ,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с инвалидностью;</w:t>
      </w:r>
      <w:r w:rsidRPr="00D13EE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</w:p>
    <w:p w:rsidR="00D13EE2" w:rsidRPr="00D13EE2" w:rsidRDefault="00D13EE2" w:rsidP="00D13EE2">
      <w:pPr>
        <w:widowControl w:val="0"/>
        <w:tabs>
          <w:tab w:val="center" w:pos="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>Целевые индикаторы результативности: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План внеурочной деятельности (10 часов еженедельных занятий) внеурочной деятельностью (обеспечено</w:t>
      </w:r>
      <w:r w:rsidRPr="00D13EE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частично). 2 победителя и 3 призера регионального этапа Всероссийской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D13EE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D13EE2" w:rsidRPr="00D13EE2" w:rsidRDefault="00C8024B" w:rsidP="00D13EE2">
      <w:pPr>
        <w:widowControl w:val="0"/>
        <w:tabs>
          <w:tab w:val="center" w:pos="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D13EE2" w:rsidRPr="00D13EE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обучающихся с ОВЗ, с инвалидностью системно охватывающие все вопросы организации образования обучающихся с ОВЗ, с инвалидностью).</w:t>
      </w:r>
      <w:proofErr w:type="gramEnd"/>
      <w:r w:rsidR="00D13EE2" w:rsidRPr="00D13EE2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Учебно-методический комплекс по обеспечению обучения</w:t>
      </w:r>
      <w:r w:rsidR="00611234">
        <w:rPr>
          <w:rFonts w:ascii="Times New Roman" w:eastAsia="Times New Roman" w:hAnsi="Times New Roman" w:cs="Times New Roman"/>
          <w:sz w:val="24"/>
          <w:szCs w:val="24"/>
        </w:rPr>
        <w:t xml:space="preserve"> и воспитания </w:t>
      </w:r>
      <w:proofErr w:type="gramStart"/>
      <w:r w:rsidR="0061123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611234">
        <w:rPr>
          <w:rFonts w:ascii="Times New Roman" w:eastAsia="Times New Roman" w:hAnsi="Times New Roman" w:cs="Times New Roman"/>
          <w:sz w:val="24"/>
          <w:szCs w:val="24"/>
        </w:rPr>
        <w:t xml:space="preserve"> с ОВЗ.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>Магистральное</w:t>
      </w:r>
      <w:r w:rsidRPr="00D13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направление: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Воспитание</w:t>
      </w:r>
    </w:p>
    <w:p w:rsidR="00D13EE2" w:rsidRPr="00D13EE2" w:rsidRDefault="00D13EE2" w:rsidP="00D13EE2">
      <w:pPr>
        <w:widowControl w:val="0"/>
        <w:tabs>
          <w:tab w:val="left" w:pos="35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мероприятий: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Внесение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3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D13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обеспечив изучение содержания федеральной рабочей программы воспитания в</w:t>
      </w:r>
      <w:r w:rsidRPr="00D13EE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D13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D13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D13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и родителей. Поиск туристско-экскурсионных и других организаций</w:t>
      </w:r>
      <w:r w:rsidRPr="00D13EE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(туристские</w:t>
      </w:r>
      <w:r w:rsidRPr="00D13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фирмы,</w:t>
      </w:r>
      <w:r w:rsidRPr="00D13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спортивные клубы,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индивидуальные предприниматели</w:t>
      </w:r>
      <w:r w:rsidRPr="00D13E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т.д.)</w:t>
      </w:r>
      <w:r w:rsidRPr="00D13EE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заключенного</w:t>
      </w:r>
      <w:r w:rsidRPr="00D13E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13EE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туристских услуг.</w:t>
      </w:r>
      <w:r w:rsidR="00EA5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Обеспечение повышения квалификации педагогических работников</w:t>
      </w:r>
      <w:r w:rsidRPr="00D13EE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по вопросам организации краеведческой деятельности и школьного</w:t>
      </w:r>
      <w:r w:rsidRPr="00D13EE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туризма. Направление запроса в </w:t>
      </w:r>
      <w:hyperlink r:id="rId9" w:tooltip="Центр дистанционного образования" w:history="1">
        <w:r w:rsidRPr="00D13EE2">
          <w:rPr>
            <w:rFonts w:ascii="Times New Roman" w:eastAsia="Times New Roman" w:hAnsi="Times New Roman" w:cs="Times New Roman"/>
            <w:sz w:val="24"/>
            <w:szCs w:val="24"/>
          </w:rPr>
          <w:t>Центр непрерывного  повышения профессионального мастерства педагогических работников</w:t>
        </w:r>
      </w:hyperlink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(ТОИПРКРО) на формирование ИОМ для заместителя руководителя в части организации реализации программы краеведения и школьного туризма. Подача заявки участия</w:t>
      </w:r>
      <w:r w:rsidRPr="00D13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3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федеральном</w:t>
      </w:r>
      <w:r w:rsidRPr="00D13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проекте «Классная</w:t>
      </w:r>
      <w:r w:rsidRPr="00D13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страна»,</w:t>
      </w:r>
      <w:r w:rsidRPr="00D13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D13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аккумулирует</w:t>
      </w:r>
      <w:r w:rsidRPr="00D13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передовые</w:t>
      </w:r>
      <w:r w:rsidRPr="00D13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D13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3EE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D13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туризма. Организовать систематический административный контроль реализации программ </w:t>
      </w:r>
      <w:r w:rsidR="00EA5876">
        <w:rPr>
          <w:rFonts w:ascii="Times New Roman" w:eastAsia="Times New Roman" w:hAnsi="Times New Roman" w:cs="Times New Roman"/>
          <w:sz w:val="24"/>
          <w:szCs w:val="24"/>
        </w:rPr>
        <w:t xml:space="preserve">краеведения и школьного туризма.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Организовать школьного военно-</w:t>
      </w:r>
      <w:r w:rsidR="00EA5876">
        <w:rPr>
          <w:rFonts w:ascii="Times New Roman" w:eastAsia="Times New Roman" w:hAnsi="Times New Roman" w:cs="Times New Roman"/>
          <w:sz w:val="24"/>
          <w:szCs w:val="24"/>
        </w:rPr>
        <w:t>патриотического клуба. Предусмот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реть помещение, необходимое для работы школьного военно-патриотического клуба Привлечение внебюджетных сре</w:t>
      </w:r>
      <w:proofErr w:type="gramStart"/>
      <w:r w:rsidRPr="00D13EE2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D13EE2">
        <w:rPr>
          <w:rFonts w:ascii="Times New Roman" w:eastAsia="Times New Roman" w:hAnsi="Times New Roman" w:cs="Times New Roman"/>
          <w:sz w:val="24"/>
          <w:szCs w:val="24"/>
        </w:rPr>
        <w:t>я материально-технического оснащения школьного военно-патриотического клуба.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>Заключение договора о сотрудничестве с организацией на базе, которой будет работать военно-патриотический клуб</w:t>
      </w:r>
      <w:r w:rsidR="006112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>Целевые индикаторы результативности: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образовательной организации и родителей в процессе реализации рабочей программы воспитания. Разработка программ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краеведения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туризма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Организация школьного военн</w:t>
      </w:r>
      <w:proofErr w:type="gramStart"/>
      <w:r w:rsidRPr="00D13EE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D13EE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клуба</w:t>
      </w:r>
      <w:r w:rsidR="006112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EE2" w:rsidRPr="00D13EE2" w:rsidRDefault="00D13EE2" w:rsidP="00D13EE2">
      <w:pPr>
        <w:widowControl w:val="0"/>
        <w:tabs>
          <w:tab w:val="left" w:pos="6799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>Магистральное</w:t>
      </w:r>
      <w:r w:rsidRPr="00D13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направление: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мероприятий: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Анализ отдельных программ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(в рамках предметного блока, у отдельных преподавателей)</w:t>
      </w:r>
      <w:r w:rsidR="00611234">
        <w:rPr>
          <w:rFonts w:ascii="Times New Roman" w:eastAsia="Times New Roman" w:hAnsi="Times New Roman" w:cs="Times New Roman"/>
          <w:sz w:val="24"/>
          <w:szCs w:val="24"/>
        </w:rPr>
        <w:t>. Разработка реализации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единой программы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D13E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11234">
        <w:rPr>
          <w:rFonts w:ascii="Times New Roman" w:eastAsia="Times New Roman" w:hAnsi="Times New Roman" w:cs="Times New Roman"/>
          <w:sz w:val="24"/>
          <w:szCs w:val="24"/>
        </w:rPr>
        <w:t>Анализ функционирования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школьного  спортивного 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lastRenderedPageBreak/>
        <w:t>клуба</w:t>
      </w:r>
      <w:r w:rsidR="006112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работы по привлечению обучающихся</w:t>
      </w:r>
      <w:r w:rsidRPr="00D13EE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участию во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Всероссийском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- спортивном комплексе «Готов к труду и обороне».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Создание системы мотивации педагогических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D13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3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D13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13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3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D13EE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во Всероссийском физкультурно-спортивном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комплексе «Готов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к труду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и обороне».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>Целевые индикаторы результативности: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Реализация единой программы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D13E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Функционирование школьного спортивного клуба. </w:t>
      </w:r>
      <w:proofErr w:type="gramStart"/>
      <w:r w:rsidRPr="00D13EE2">
        <w:rPr>
          <w:rFonts w:ascii="Times New Roman" w:eastAsia="Times New Roman" w:hAnsi="Times New Roman" w:cs="Times New Roman"/>
          <w:sz w:val="24"/>
          <w:szCs w:val="24"/>
        </w:rPr>
        <w:t>Привлечение обучающихся</w:t>
      </w:r>
      <w:r w:rsidRPr="00D13EE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участию во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Всероссийском физкультурно-спортивном комплексе «Готов к труду и обороне».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60%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получивших знак отличия ВФСК «ГТО», подтвержденный удостоверением)</w:t>
      </w:r>
      <w:r w:rsidR="0061123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>Магистральное</w:t>
      </w:r>
      <w:r w:rsidRPr="00D13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направление: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Творчество</w:t>
      </w:r>
    </w:p>
    <w:p w:rsidR="00D13EE2" w:rsidRPr="00D13EE2" w:rsidRDefault="00D13EE2" w:rsidP="00D13EE2">
      <w:pPr>
        <w:widowControl w:val="0"/>
        <w:tabs>
          <w:tab w:val="left" w:pos="0"/>
          <w:tab w:val="left" w:pos="35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мероприятий: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3EE2" w:rsidRPr="00D13EE2" w:rsidRDefault="00D13EE2" w:rsidP="00D13EE2">
      <w:pPr>
        <w:widowControl w:val="0"/>
        <w:tabs>
          <w:tab w:val="left" w:pos="0"/>
          <w:tab w:val="left" w:pos="35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>Проведение мониторинга ресурсов внешней среды для реализации программ дополнительного образования. Заключение договоров о реализации программ дополнительного образования в сетевой форме. Проведение мониторинга ресурсов внешней среды для реализации программ дополнительного образования.</w:t>
      </w:r>
    </w:p>
    <w:p w:rsidR="00D13EE2" w:rsidRPr="00D13EE2" w:rsidRDefault="00D13EE2" w:rsidP="00A758BE">
      <w:pPr>
        <w:widowControl w:val="0"/>
        <w:tabs>
          <w:tab w:val="left" w:pos="0"/>
          <w:tab w:val="left" w:pos="35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>Заключение договоров о реализации программ дополнительного образования в сетевой форме. 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 Организация методического сопровождения реализации программ дополнительного образования. Устранение кадрового дефицита за счет своевременного выявления</w:t>
      </w:r>
      <w:r w:rsidR="00A758BE">
        <w:rPr>
          <w:rFonts w:ascii="Times New Roman" w:eastAsia="Times New Roman" w:hAnsi="Times New Roman" w:cs="Times New Roman"/>
          <w:sz w:val="24"/>
          <w:szCs w:val="24"/>
        </w:rPr>
        <w:t xml:space="preserve"> кадровых потребностей; развитие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кадрового потенциала. 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 Разработка программ дополнительного образования разных направленностей с учетом целей и задач общеобразовательной организации, интересов и </w:t>
      </w:r>
      <w:proofErr w:type="gramStart"/>
      <w:r w:rsidRPr="00D13EE2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proofErr w:type="gram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индивидуальных возможностей (повышение вариативности дополнительного образования детей). Обеспечение р</w:t>
      </w:r>
      <w:r w:rsidR="00A758BE">
        <w:rPr>
          <w:rFonts w:ascii="Times New Roman" w:eastAsia="Times New Roman" w:hAnsi="Times New Roman" w:cs="Times New Roman"/>
          <w:sz w:val="24"/>
          <w:szCs w:val="24"/>
        </w:rPr>
        <w:t xml:space="preserve">авного доступа к дополнительным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общеобразовательным программам для различных категорий детей в соответствии с их образовательными потребностями и индивидуальными возможностями. 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</w:r>
    </w:p>
    <w:p w:rsidR="00D13EE2" w:rsidRPr="00D13EE2" w:rsidRDefault="00D13EE2" w:rsidP="00D13EE2">
      <w:pPr>
        <w:widowControl w:val="0"/>
        <w:tabs>
          <w:tab w:val="left" w:pos="816"/>
          <w:tab w:val="left" w:pos="817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>Целевые индикаторы результативности: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80% обучающихся, охвачены дополнительным образованием в общей численности обучающихся реализуются 5 дополнительных общеобразовательных программ технологической направленности.</w:t>
      </w:r>
      <w:proofErr w:type="gram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Заключены договоры по сетевой форме реализации дополнительных общеобразовательных</w:t>
      </w:r>
      <w:r w:rsidR="00A758BE">
        <w:rPr>
          <w:rFonts w:ascii="Times New Roman" w:eastAsia="Times New Roman" w:hAnsi="Times New Roman" w:cs="Times New Roman"/>
          <w:sz w:val="24"/>
          <w:szCs w:val="24"/>
        </w:rPr>
        <w:t xml:space="preserve"> программ. Увеличение до 10 количест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ва школьные творческих объединений</w:t>
      </w:r>
      <w:proofErr w:type="gramStart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D13EE2">
        <w:rPr>
          <w:rFonts w:ascii="Times New Roman" w:eastAsia="Times New Roman" w:hAnsi="Times New Roman" w:cs="Times New Roman"/>
          <w:sz w:val="24"/>
          <w:szCs w:val="24"/>
        </w:rPr>
        <w:t>величилась доля обучающихся, являющихся членами школьных творческих объединений, от общего количества обучающихся в организации  Проведение ежемесячно мероприятий школьных творческих объединений: концерты, спектакл</w:t>
      </w:r>
      <w:r w:rsidR="00A758BE">
        <w:rPr>
          <w:rFonts w:ascii="Times New Roman" w:eastAsia="Times New Roman" w:hAnsi="Times New Roman" w:cs="Times New Roman"/>
          <w:sz w:val="24"/>
          <w:szCs w:val="24"/>
        </w:rPr>
        <w:t>и, выпуски газет, журналов и т.д.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>Магистральное</w:t>
      </w:r>
      <w:r w:rsidRPr="00D13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направление: </w:t>
      </w:r>
      <w:proofErr w:type="spellStart"/>
      <w:proofErr w:type="gramStart"/>
      <w:r w:rsidRPr="00D13EE2">
        <w:rPr>
          <w:rFonts w:ascii="Times New Roman" w:eastAsia="Times New Roman" w:hAnsi="Times New Roman" w:cs="Times New Roman"/>
          <w:sz w:val="24"/>
          <w:szCs w:val="24"/>
        </w:rPr>
        <w:t>Профориента</w:t>
      </w:r>
      <w:proofErr w:type="spellEnd"/>
      <w:r w:rsidRPr="00D13EE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ция</w:t>
      </w:r>
      <w:proofErr w:type="spellEnd"/>
      <w:proofErr w:type="gramEnd"/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13EE2" w:rsidRPr="00D13EE2" w:rsidRDefault="00D13EE2" w:rsidP="00D13EE2">
      <w:pPr>
        <w:widowControl w:val="0"/>
        <w:tabs>
          <w:tab w:val="left" w:pos="35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мероприятий: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сетевых партнеров (предприятия, организации) в</w:t>
      </w:r>
      <w:r w:rsidRPr="00D13EE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ближайшем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окружении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или дистанционно,</w:t>
      </w:r>
      <w:r w:rsidRPr="00D13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D13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бы предоставить школе ресурсы (профессиональные кадры, материально-техническую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базу, образовательные</w:t>
      </w:r>
      <w:r w:rsidRPr="00D13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ресурсы).</w:t>
      </w:r>
      <w:r w:rsidR="00A75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Обеспечение повышение уровня управленческих компетенций по</w:t>
      </w:r>
      <w:r w:rsidRPr="00D13EE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выполнению трудовой функции управление образовательной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организацией в части организации профессионального обучения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3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общеобразовательной организации.</w:t>
      </w:r>
    </w:p>
    <w:p w:rsidR="00D13EE2" w:rsidRPr="00D13EE2" w:rsidRDefault="00D13EE2" w:rsidP="00D13EE2">
      <w:pPr>
        <w:widowControl w:val="0"/>
        <w:tabs>
          <w:tab w:val="left" w:pos="1222"/>
          <w:tab w:val="left" w:pos="1462"/>
          <w:tab w:val="left" w:pos="1577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>Целевые индикаторы результативности: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Создание банк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существующих практик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профориентации с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D13EE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массовых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цифровых инструментов. Создание </w:t>
      </w:r>
      <w:proofErr w:type="gramStart"/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>цифрового</w:t>
      </w:r>
      <w:proofErr w:type="gramEnd"/>
      <w:r w:rsidRPr="00D13EE2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r w:rsidRPr="00D13EE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обучающегося. Заключение соглашений с региональными предприятиями/организациями, оказывающими содействие в реализации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мероприятий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Магистральное</w:t>
      </w:r>
      <w:r w:rsidRPr="00D13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направление: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Учитель. Школьная команда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мероприятий: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разработаны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758BE">
        <w:rPr>
          <w:rFonts w:ascii="Times New Roman" w:eastAsia="Times New Roman" w:hAnsi="Times New Roman" w:cs="Times New Roman"/>
          <w:sz w:val="24"/>
          <w:szCs w:val="24"/>
        </w:rPr>
        <w:t>ИОМ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3EE2">
        <w:rPr>
          <w:rFonts w:ascii="Times New Roman" w:eastAsia="Times New Roman" w:hAnsi="Times New Roman" w:cs="Times New Roman"/>
          <w:sz w:val="24"/>
          <w:szCs w:val="24"/>
        </w:rPr>
        <w:t>обучения учителей</w:t>
      </w:r>
      <w:proofErr w:type="gram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страны, прохождение курсов  повышение квалификации управленческой командой по программам из Федерального реестра образовательных программ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>Целевые индикаторы результативности: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Повышение доли учителей до 80 %, для которых по результатам</w:t>
      </w:r>
      <w:r w:rsidRPr="00D13EE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диагностики профессиональных дефицитов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ИОМ. Повышение доли педагогических работников и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управленческих кадров до 100%, прошедших </w:t>
      </w:r>
      <w:proofErr w:type="gramStart"/>
      <w:r w:rsidRPr="00D13EE2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r w:rsidRPr="00D13EE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    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proofErr w:type="gram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в сфере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A758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Повышение доли педагогов до 100 %, прошедших курсы  повышение квалификации управленческой команды по программам из Федерального реестра образовательных программ дополнительного профессионального </w:t>
      </w:r>
      <w:r w:rsidR="00A758BE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Созданы условия для </w:t>
      </w:r>
      <w:proofErr w:type="gramStart"/>
      <w:r w:rsidRPr="00D13EE2">
        <w:rPr>
          <w:rFonts w:ascii="Times New Roman" w:eastAsia="Times New Roman" w:hAnsi="Times New Roman" w:cs="Times New Roman"/>
          <w:sz w:val="24"/>
          <w:szCs w:val="24"/>
        </w:rPr>
        <w:t>обучения учителей</w:t>
      </w:r>
      <w:proofErr w:type="gram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</w:r>
      <w:r w:rsidR="00A758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EE2" w:rsidRPr="00D13EE2" w:rsidRDefault="00D13EE2" w:rsidP="00EA587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>Магистральное</w:t>
      </w:r>
      <w:r w:rsidRPr="00D13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направление: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r w:rsidR="00EA5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климат</w:t>
      </w:r>
    </w:p>
    <w:p w:rsidR="00D13EE2" w:rsidRPr="00D13EE2" w:rsidRDefault="00D13EE2" w:rsidP="00D13EE2">
      <w:pPr>
        <w:widowControl w:val="0"/>
        <w:tabs>
          <w:tab w:val="left" w:pos="895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мероприятий: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>зоны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отдыха, разработка и реализация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антибуллинговой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A758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>Целевые индикаторы результативности: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Наличие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локальных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по организации психолого-педагогического сопровождения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D13EE2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="00A758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Психологическая служба</w:t>
      </w:r>
      <w:r w:rsidR="00A758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3EE2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Социальный педагог,</w:t>
      </w:r>
      <w:r w:rsidRPr="00D13EE2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Pr="00D13EE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3EE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штате</w:t>
      </w:r>
      <w:r w:rsidR="00A758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3EE2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Уголок психологической</w:t>
      </w:r>
      <w:r w:rsidRPr="00D13EE2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разгрузки,</w:t>
      </w:r>
      <w:r w:rsidRPr="00D13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="008C1F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>Магистральное</w:t>
      </w:r>
      <w:r w:rsidRPr="00D13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направление: </w:t>
      </w:r>
      <w:proofErr w:type="gramStart"/>
      <w:r w:rsidR="008C1F2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бразователь</w:t>
      </w:r>
      <w:r w:rsidRPr="00D13EE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="008C1F23">
        <w:rPr>
          <w:rFonts w:ascii="Times New Roman" w:eastAsia="Times New Roman" w:hAnsi="Times New Roman" w:cs="Times New Roman"/>
          <w:sz w:val="24"/>
          <w:szCs w:val="24"/>
        </w:rPr>
        <w:t>ная</w:t>
      </w:r>
      <w:proofErr w:type="spellEnd"/>
      <w:proofErr w:type="gramEnd"/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среда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мероприятий: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Участие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мероприятиях ФГИС «Моя школа» «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Сферум</w:t>
      </w:r>
      <w:proofErr w:type="spellEnd"/>
      <w:r w:rsidR="008C1F2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13EE2" w:rsidRPr="00D13EE2" w:rsidRDefault="00D13EE2" w:rsidP="00D13EE2">
      <w:pPr>
        <w:widowControl w:val="0"/>
        <w:tabs>
          <w:tab w:val="left" w:pos="430"/>
          <w:tab w:val="left" w:pos="431"/>
          <w:tab w:val="left" w:pos="193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</w:rPr>
        <w:t>Целевые индикаторы результативности: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ФГИС «Моя</w:t>
      </w:r>
      <w:r w:rsidR="00101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школа», ИКОП</w:t>
      </w:r>
      <w:r w:rsidR="00101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Сферум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C1F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EE2" w:rsidRPr="00D13EE2" w:rsidRDefault="00D13EE2" w:rsidP="00D13EE2">
      <w:pPr>
        <w:suppressAutoHyphens/>
        <w:autoSpaceDN w:val="0"/>
        <w:spacing w:after="0" w:line="240" w:lineRule="exact"/>
        <w:jc w:val="center"/>
        <w:rPr>
          <w:rFonts w:ascii="Times New Roman" w:eastAsiaTheme="minorEastAsia" w:hAnsi="Times New Roman" w:cs="Times New Roman"/>
          <w:b/>
          <w:kern w:val="3"/>
          <w:sz w:val="24"/>
          <w:szCs w:val="24"/>
          <w:lang w:eastAsia="ru-RU"/>
        </w:rPr>
      </w:pPr>
    </w:p>
    <w:p w:rsidR="00D13EE2" w:rsidRPr="00D13EE2" w:rsidRDefault="00D13EE2" w:rsidP="00D13EE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</w:p>
    <w:p w:rsidR="00EA5876" w:rsidRDefault="00D13EE2" w:rsidP="00D13E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spellStart"/>
      <w:r w:rsidRPr="00D13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Профориентационный</w:t>
      </w:r>
      <w:proofErr w:type="spellEnd"/>
      <w:r w:rsidRPr="00D13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минимум для образовательных организаций 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Российской Федерации, </w:t>
      </w:r>
      <w:proofErr w:type="gramStart"/>
      <w:r w:rsidRPr="00D13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реализующих</w:t>
      </w:r>
      <w:proofErr w:type="gramEnd"/>
      <w:r w:rsidRPr="00D13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образовательные программы 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 общего и среднего общего образования.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Достижение планируемых результатов</w:t>
      </w:r>
      <w:r w:rsidRPr="00D13EE2">
        <w:rPr>
          <w:rFonts w:ascii="Times New Roman" w:eastAsia="Times New Roman" w:hAnsi="Times New Roman" w:cs="Times New Roman"/>
          <w:b/>
          <w:bCs/>
          <w:color w:val="1A1A1A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в рамках </w:t>
      </w:r>
      <w:proofErr w:type="spellStart"/>
      <w:r w:rsidRPr="00D13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профориентационного</w:t>
      </w:r>
      <w:proofErr w:type="spellEnd"/>
      <w:r w:rsidRPr="00D13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минимума</w:t>
      </w:r>
      <w:r w:rsidRPr="00D13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>В рамках реализации Федерального проекта «Успех каждого ребенка» национального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проекта «Образование» и в соответствии с Методическими рекомендациями и Порядком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минимума в 2023/24 учебном году. В 2023-2024 учебном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году в МАОУ «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Цнинская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СОШ №2» введен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минимум для обучающихся 6–11-х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классов.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образовательно-профессиональной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важнейшая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задача,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стоящая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старшеклассниками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выпускниками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школ,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D13EE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насколько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качественно,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решается,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последующей социальной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3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году наша школа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реализует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минимум на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 продвинутом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уровне.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Задачи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минимума:</w:t>
      </w:r>
    </w:p>
    <w:p w:rsidR="00D13EE2" w:rsidRPr="00D13EE2" w:rsidRDefault="00D13EE2" w:rsidP="00D13EE2">
      <w:pPr>
        <w:widowControl w:val="0"/>
        <w:numPr>
          <w:ilvl w:val="0"/>
          <w:numId w:val="22"/>
        </w:numPr>
        <w:tabs>
          <w:tab w:val="left" w:pos="1099"/>
          <w:tab w:val="left" w:pos="4643"/>
          <w:tab w:val="left" w:pos="830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диагностико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>-консультационного подходов к формированию ГПС и вовлечении всех участников образовательного процесса;</w:t>
      </w:r>
    </w:p>
    <w:p w:rsidR="00D13EE2" w:rsidRPr="00D13EE2" w:rsidRDefault="00D13EE2" w:rsidP="00D13EE2">
      <w:pPr>
        <w:widowControl w:val="0"/>
        <w:numPr>
          <w:ilvl w:val="0"/>
          <w:numId w:val="22"/>
        </w:numPr>
        <w:tabs>
          <w:tab w:val="left" w:pos="109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систематизация и обогащение инструментами и практиками региональных моделей профессиональной ориентации обучающихся;</w:t>
      </w:r>
    </w:p>
    <w:p w:rsidR="00D13EE2" w:rsidRPr="00D13EE2" w:rsidRDefault="00D13EE2" w:rsidP="00D13EE2">
      <w:pPr>
        <w:widowControl w:val="0"/>
        <w:numPr>
          <w:ilvl w:val="0"/>
          <w:numId w:val="22"/>
        </w:numPr>
        <w:tabs>
          <w:tab w:val="left" w:pos="109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разработка плана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работы для групп, обучающихся по возрастам (6-7, 8-9 и 10-11 классы);</w:t>
      </w:r>
    </w:p>
    <w:p w:rsidR="00D13EE2" w:rsidRPr="00D13EE2" w:rsidRDefault="00D13EE2" w:rsidP="00D13EE2">
      <w:pPr>
        <w:widowControl w:val="0"/>
        <w:numPr>
          <w:ilvl w:val="0"/>
          <w:numId w:val="22"/>
        </w:numPr>
        <w:tabs>
          <w:tab w:val="left" w:pos="109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разработка плана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работы с </w:t>
      </w:r>
      <w:proofErr w:type="gramStart"/>
      <w:r w:rsidRPr="00D13EE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с ОВЗ по разным нозологиям и возрастам;</w:t>
      </w:r>
    </w:p>
    <w:p w:rsidR="00D13EE2" w:rsidRPr="00D13EE2" w:rsidRDefault="00D13EE2" w:rsidP="00D13EE2">
      <w:pPr>
        <w:widowControl w:val="0"/>
        <w:numPr>
          <w:ilvl w:val="0"/>
          <w:numId w:val="22"/>
        </w:numPr>
        <w:tabs>
          <w:tab w:val="left" w:pos="109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выявление исходного уровня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внутренней (мотивационн</w:t>
      </w:r>
      <w:proofErr w:type="gramStart"/>
      <w:r w:rsidRPr="00D13EE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личностной) и внешней (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знаниевой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) сторон ГПС у обучающихся, а также уровня готовности, который продемонстрирует обучающийся после участия в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программе;</w:t>
      </w:r>
    </w:p>
    <w:p w:rsidR="00D13EE2" w:rsidRPr="00D13EE2" w:rsidRDefault="00D13EE2" w:rsidP="00D13EE2">
      <w:pPr>
        <w:widowControl w:val="0"/>
        <w:numPr>
          <w:ilvl w:val="0"/>
          <w:numId w:val="22"/>
        </w:numPr>
        <w:tabs>
          <w:tab w:val="left" w:pos="109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D13EE2" w:rsidRPr="00D13EE2" w:rsidRDefault="00D13EE2" w:rsidP="00D13EE2">
      <w:pPr>
        <w:widowControl w:val="0"/>
        <w:numPr>
          <w:ilvl w:val="0"/>
          <w:numId w:val="22"/>
        </w:numPr>
        <w:tabs>
          <w:tab w:val="left" w:pos="109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>. профессиональных проб;</w:t>
      </w:r>
    </w:p>
    <w:p w:rsidR="00D13EE2" w:rsidRPr="00D13EE2" w:rsidRDefault="00D13EE2" w:rsidP="00D13EE2">
      <w:pPr>
        <w:widowControl w:val="0"/>
        <w:numPr>
          <w:ilvl w:val="0"/>
          <w:numId w:val="22"/>
        </w:numPr>
        <w:tabs>
          <w:tab w:val="left" w:pos="109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обучающихся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компетенций, необходимых для осуществления всех этапов карьерной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самонавигации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, приобретение и осмысление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 среды</w:t>
      </w:r>
    </w:p>
    <w:p w:rsidR="00D13EE2" w:rsidRPr="00D13EE2" w:rsidRDefault="00D13EE2" w:rsidP="00D13EE2">
      <w:pPr>
        <w:widowControl w:val="0"/>
        <w:numPr>
          <w:ilvl w:val="0"/>
          <w:numId w:val="22"/>
        </w:numPr>
        <w:tabs>
          <w:tab w:val="left" w:pos="109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>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</w:t>
      </w:r>
      <w:proofErr w:type="gramStart"/>
      <w:r w:rsidRPr="00D13EE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траектории и ее адаптации с учетом имеющихся компетенций и возможностей среды;</w:t>
      </w:r>
    </w:p>
    <w:p w:rsidR="00D13EE2" w:rsidRPr="00D13EE2" w:rsidRDefault="00D13EE2" w:rsidP="00D13EE2">
      <w:pPr>
        <w:widowControl w:val="0"/>
        <w:numPr>
          <w:ilvl w:val="0"/>
          <w:numId w:val="22"/>
        </w:numPr>
        <w:tabs>
          <w:tab w:val="left" w:pos="109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профессиональных компетенций специалистов, ответственных за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работу в образовательной организации (педагогов-навигаторов) по формированию у учащихся осознанности и ГПС через прохождение программы ДПО (повышения квалификации);</w:t>
      </w:r>
    </w:p>
    <w:p w:rsidR="00D13EE2" w:rsidRPr="00EE73F3" w:rsidRDefault="00D13EE2" w:rsidP="00D13EE2">
      <w:pPr>
        <w:widowControl w:val="0"/>
        <w:numPr>
          <w:ilvl w:val="0"/>
          <w:numId w:val="22"/>
        </w:numPr>
        <w:tabs>
          <w:tab w:val="left" w:pos="109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повышение активности и ответственности родителей в целях содействия </w:t>
      </w:r>
      <w:proofErr w:type="gramStart"/>
      <w:r w:rsidRPr="00D13EE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в формировании навыка осознанного выбора.</w:t>
      </w:r>
    </w:p>
    <w:p w:rsidR="00D13EE2" w:rsidRPr="00D13EE2" w:rsidRDefault="00D13EE2" w:rsidP="00D13EE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>В рамках реализации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минимума были проведены следующие мероприятия:</w:t>
      </w:r>
    </w:p>
    <w:p w:rsidR="00D13EE2" w:rsidRPr="00D13EE2" w:rsidRDefault="00D13EE2" w:rsidP="00D13EE2">
      <w:pPr>
        <w:widowControl w:val="0"/>
        <w:tabs>
          <w:tab w:val="left" w:pos="9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>назначен ответственный по профориентации – заместитель директора по УВР;</w:t>
      </w:r>
    </w:p>
    <w:p w:rsidR="00D13EE2" w:rsidRPr="00D13EE2" w:rsidRDefault="00D13EE2" w:rsidP="00D13EE2">
      <w:pPr>
        <w:widowControl w:val="0"/>
        <w:tabs>
          <w:tab w:val="left" w:pos="9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D13EE2" w:rsidRPr="00D13EE2" w:rsidRDefault="00D13EE2" w:rsidP="00D13EE2">
      <w:pPr>
        <w:widowControl w:val="0"/>
        <w:tabs>
          <w:tab w:val="left" w:pos="9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>специалисты прошли повышение квалификации;</w:t>
      </w:r>
    </w:p>
    <w:p w:rsidR="00D13EE2" w:rsidRPr="00D13EE2" w:rsidRDefault="00D13EE2" w:rsidP="00D13EE2">
      <w:pPr>
        <w:widowControl w:val="0"/>
        <w:tabs>
          <w:tab w:val="left" w:pos="9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>организовано</w:t>
      </w:r>
      <w:r w:rsidRPr="00D13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D13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специализированной</w:t>
      </w:r>
      <w:r w:rsidRPr="00D13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Платформы;</w:t>
      </w:r>
    </w:p>
    <w:p w:rsidR="00D13EE2" w:rsidRPr="00D13EE2" w:rsidRDefault="00D13EE2" w:rsidP="00D13EE2">
      <w:pPr>
        <w:widowControl w:val="0"/>
        <w:tabs>
          <w:tab w:val="left" w:pos="9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>проинформированы обучающихся и их родителей о функционале общедоступного</w:t>
      </w:r>
      <w:r w:rsidRPr="00D13EE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сегмента</w:t>
      </w:r>
      <w:r w:rsidRPr="00D13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D13EE2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proofErr w:type="gramEnd"/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Pr="00D13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участников;</w:t>
      </w:r>
    </w:p>
    <w:p w:rsidR="00D13EE2" w:rsidRPr="00D13EE2" w:rsidRDefault="00D13EE2" w:rsidP="00D13EE2">
      <w:pPr>
        <w:widowControl w:val="0"/>
        <w:tabs>
          <w:tab w:val="left" w:pos="9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создан план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работы с учетом возрастных и индивидуальных</w:t>
      </w:r>
      <w:r w:rsidRPr="00D13EE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особенностей обучающихся, входящих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группы;</w:t>
      </w:r>
    </w:p>
    <w:p w:rsidR="00D13EE2" w:rsidRPr="00D13EE2" w:rsidRDefault="00D13EE2" w:rsidP="00D13EE2">
      <w:pPr>
        <w:widowControl w:val="0"/>
        <w:tabs>
          <w:tab w:val="left" w:pos="92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>информация о реализации проекта размещена на официальном сайте школы;</w:t>
      </w:r>
    </w:p>
    <w:p w:rsidR="00D13EE2" w:rsidRPr="00D13EE2" w:rsidRDefault="00D13EE2" w:rsidP="00D13EE2">
      <w:pPr>
        <w:widowControl w:val="0"/>
        <w:tabs>
          <w:tab w:val="left" w:pos="9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>Результативность реализации проекта:</w:t>
      </w:r>
    </w:p>
    <w:p w:rsidR="00D13EE2" w:rsidRPr="00D13EE2" w:rsidRDefault="00D13EE2" w:rsidP="00D13EE2">
      <w:pPr>
        <w:widowControl w:val="0"/>
        <w:tabs>
          <w:tab w:val="left" w:pos="94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3EE2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зарегистрированы на образовательной платформе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D13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«Билет в</w:t>
      </w:r>
      <w:r w:rsidRPr="00D13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будущее»</w:t>
      </w:r>
      <w:r w:rsidRPr="00D13EE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прошли</w:t>
      </w:r>
      <w:r w:rsidRPr="00D13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верификацию и активно работают;</w:t>
      </w:r>
    </w:p>
    <w:p w:rsidR="00D13EE2" w:rsidRPr="00D13EE2" w:rsidRDefault="00D13EE2" w:rsidP="00D13EE2">
      <w:pPr>
        <w:widowControl w:val="0"/>
        <w:tabs>
          <w:tab w:val="left" w:pos="94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>для учащихся 9 – х классов в январе было проведено более 35 профессиональных проб;</w:t>
      </w:r>
    </w:p>
    <w:p w:rsidR="00D13EE2" w:rsidRDefault="00D13EE2" w:rsidP="00EE73F3">
      <w:pPr>
        <w:widowControl w:val="0"/>
        <w:tabs>
          <w:tab w:val="left" w:pos="9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для учащихся 6 – 11 х классов в </w:t>
      </w:r>
      <w:r w:rsidR="00101514">
        <w:rPr>
          <w:rFonts w:ascii="Times New Roman" w:eastAsia="Times New Roman" w:hAnsi="Times New Roman" w:cs="Times New Roman"/>
          <w:sz w:val="24"/>
          <w:szCs w:val="24"/>
        </w:rPr>
        <w:t>2023/2024 учебном году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было </w:t>
      </w:r>
      <w:r w:rsidR="00101514">
        <w:rPr>
          <w:rFonts w:ascii="Times New Roman" w:eastAsia="Times New Roman" w:hAnsi="Times New Roman" w:cs="Times New Roman"/>
          <w:sz w:val="24"/>
          <w:szCs w:val="24"/>
        </w:rPr>
        <w:t>организовано 55 экскурсий.</w:t>
      </w:r>
    </w:p>
    <w:p w:rsidR="00101514" w:rsidRPr="00D13EE2" w:rsidRDefault="00101514" w:rsidP="00EE73F3">
      <w:pPr>
        <w:widowControl w:val="0"/>
        <w:tabs>
          <w:tab w:val="left" w:pos="9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2023/2024 учебном году на базе 34 классов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СОШ№2» еженедельно реализовывался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</w:t>
      </w:r>
      <w:r w:rsidRPr="00101514">
        <w:rPr>
          <w:rFonts w:ascii="Times New Roman" w:eastAsia="Times New Roman" w:hAnsi="Times New Roman" w:cs="Times New Roman"/>
          <w:sz w:val="24"/>
          <w:szCs w:val="24"/>
        </w:rPr>
        <w:t>ориентационный</w:t>
      </w:r>
      <w:proofErr w:type="spellEnd"/>
      <w:r w:rsidRPr="00101514">
        <w:rPr>
          <w:rFonts w:ascii="Times New Roman" w:eastAsia="Times New Roman" w:hAnsi="Times New Roman" w:cs="Times New Roman"/>
          <w:sz w:val="24"/>
          <w:szCs w:val="24"/>
        </w:rPr>
        <w:t xml:space="preserve"> курс «Россия – мои горизонты»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EE2" w:rsidRDefault="00D13EE2" w:rsidP="00D13EE2">
      <w:pPr>
        <w:widowControl w:val="0"/>
        <w:tabs>
          <w:tab w:val="left" w:pos="94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3E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 педагога </w:t>
      </w:r>
      <w:r w:rsidR="00EC567E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="00EA5876">
        <w:rPr>
          <w:rFonts w:ascii="Times New Roman" w:eastAsia="Times New Roman" w:hAnsi="Times New Roman" w:cs="Times New Roman"/>
          <w:sz w:val="24"/>
          <w:szCs w:val="24"/>
        </w:rPr>
        <w:t>приняли участие в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 xml:space="preserve"> премии </w:t>
      </w:r>
      <w:r w:rsidRPr="00D13E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D13EE2">
        <w:rPr>
          <w:rFonts w:ascii="Times New Roman" w:eastAsia="Times New Roman" w:hAnsi="Times New Roman" w:cs="Times New Roman"/>
          <w:sz w:val="24"/>
          <w:szCs w:val="24"/>
        </w:rPr>
        <w:t>Россия - мои горизонты».</w:t>
      </w:r>
    </w:p>
    <w:p w:rsidR="00101514" w:rsidRDefault="00EC567E" w:rsidP="00EC567E">
      <w:pPr>
        <w:widowControl w:val="0"/>
        <w:tabs>
          <w:tab w:val="left" w:pos="9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Учащиеся 8 «А» класса, классный руководитель Солопова С.Г., стали победителями во Всероссийской интеллектуальной игре «Достижения России 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веке», которая проходила в рамках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курса «Россия – мои горизонты».</w:t>
      </w:r>
    </w:p>
    <w:p w:rsidR="00D13EE2" w:rsidRPr="00D13EE2" w:rsidRDefault="00D13EE2" w:rsidP="00D1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13EE2" w:rsidRPr="005811E4" w:rsidRDefault="005811E4" w:rsidP="00D13EE2">
      <w:pPr>
        <w:autoSpaceDN w:val="0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811E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5</w:t>
      </w:r>
      <w:r w:rsidR="00D13EE2" w:rsidRPr="005811E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. Проект «Формирование моделей «педагогических классов» в рамках непрерывного педагогического образования» </w:t>
      </w:r>
    </w:p>
    <w:p w:rsidR="00D13EE2" w:rsidRPr="00D13EE2" w:rsidRDefault="00D13EE2" w:rsidP="00D13EE2">
      <w:pPr>
        <w:autoSpaceDN w:val="0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811E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 модели «Шаги в педагогическую профессию»</w:t>
      </w:r>
    </w:p>
    <w:p w:rsidR="00D13EE2" w:rsidRPr="00D13EE2" w:rsidRDefault="00D13EE2" w:rsidP="00D13EE2">
      <w:pPr>
        <w:autoSpaceDN w:val="0"/>
        <w:spacing w:after="0" w:line="240" w:lineRule="auto"/>
        <w:ind w:left="48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A5876" w:rsidRPr="00EA5876" w:rsidRDefault="00EA5876" w:rsidP="00EA5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основании приказа управления образования и науки Тамбовской области от 19.07.2018 г. № 1867 «О реализации регионального проекта «Формирование моделей «педагогических классов» в рамках непрерывного педагогического образования» на базе МБОУ «</w:t>
      </w:r>
      <w:proofErr w:type="spell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Цнинская</w:t>
      </w:r>
      <w:proofErr w:type="spell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СОШ№2» сформирован педагогический класс  (Приказ по школе № 238а от 27.08.2021 г.).  Руководителем рабочей группы назначена </w:t>
      </w:r>
      <w:proofErr w:type="spell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Муравьёва</w:t>
      </w:r>
      <w:proofErr w:type="spell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Валерия Юрьевна, советник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воспитанию</w:t>
      </w:r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EA5876" w:rsidRDefault="00EA5876" w:rsidP="00EA5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Разработан приказ, составлена рабочая группа, сформирован список учащихся, размещена информация на сайте школы.</w:t>
      </w:r>
    </w:p>
    <w:p w:rsidR="00101514" w:rsidRPr="00101514" w:rsidRDefault="00101514" w:rsidP="0010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21 сентября 2023 года состоялось первое в 2023-2024 учебном году занятие для обучающихся 8 классов МБОУ «</w:t>
      </w:r>
      <w:proofErr w:type="spellStart"/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Цнинской</w:t>
      </w:r>
      <w:proofErr w:type="spellEnd"/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средней общеобразовательной школы №2». Участниками программы стали 17 школьников. Педагог-психолог Центра интеллектуального и творческого развития ребенка «</w:t>
      </w:r>
      <w:proofErr w:type="spellStart"/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УникУМ</w:t>
      </w:r>
      <w:proofErr w:type="spellEnd"/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Наталья </w:t>
      </w:r>
      <w:proofErr w:type="spellStart"/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Кортунова</w:t>
      </w:r>
      <w:proofErr w:type="spellEnd"/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провела занятие на тему «Один в поле не воин».</w:t>
      </w:r>
    </w:p>
    <w:p w:rsidR="00101514" w:rsidRPr="00101514" w:rsidRDefault="00101514" w:rsidP="0010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9 октября  2023 года было организовано занятие  на тему «Подготовка к публичным выступлениям: навыки ораторского мастерства». Мероприятие провела Любовь Цаплина, методист регионального ресурсного центра выявления и поддержки одаренных детей ТОГБОУ </w:t>
      </w:r>
      <w:proofErr w:type="gramStart"/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proofErr w:type="gramEnd"/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gramStart"/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Центр</w:t>
      </w:r>
      <w:proofErr w:type="gramEnd"/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развития творчества детей и юношества».</w:t>
      </w:r>
    </w:p>
    <w:p w:rsidR="00101514" w:rsidRPr="00101514" w:rsidRDefault="00101514" w:rsidP="0010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16 октября 2023 года в дистанционном формате были организованы занятия: «Возрастные особенности младшего </w:t>
      </w:r>
      <w:proofErr w:type="gramStart"/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школьника</w:t>
      </w:r>
      <w:proofErr w:type="gramEnd"/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и «</w:t>
      </w:r>
      <w:proofErr w:type="gramStart"/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Какой</w:t>
      </w:r>
      <w:proofErr w:type="gramEnd"/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я?».</w:t>
      </w:r>
    </w:p>
    <w:p w:rsidR="00101514" w:rsidRPr="00101514" w:rsidRDefault="00101514" w:rsidP="0010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23 октября 2023 года было организовано занятие по теме «Технологии развития креативности».</w:t>
      </w:r>
    </w:p>
    <w:p w:rsidR="00101514" w:rsidRPr="00101514" w:rsidRDefault="00101514" w:rsidP="0010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 ноября  2023 года было организовано занятие «Мир без конфликтов».</w:t>
      </w:r>
    </w:p>
    <w:p w:rsidR="00101514" w:rsidRPr="00101514" w:rsidRDefault="00101514" w:rsidP="0010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 ноября 2023 года занятие провела для учащихся МБОУ «</w:t>
      </w:r>
      <w:proofErr w:type="spellStart"/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Цнинской</w:t>
      </w:r>
      <w:proofErr w:type="spellEnd"/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 № 2» специалист РМЦ Екатерина Валентиновна </w:t>
      </w:r>
      <w:proofErr w:type="spellStart"/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Негодина</w:t>
      </w:r>
      <w:proofErr w:type="spellEnd"/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01514" w:rsidRPr="00EA5876" w:rsidRDefault="00101514" w:rsidP="0010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27 ноября 2023 года в Центре интеллектуального и творческого развития ребенка «</w:t>
      </w:r>
      <w:proofErr w:type="spellStart"/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УникУМ</w:t>
      </w:r>
      <w:proofErr w:type="spellEnd"/>
      <w:r w:rsidRPr="00101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прошел танцевальный мастер-класс. Педагог Екатерина Геннадьевна Юмашева, руководитель коллектива современного танца «ЭКШЕН», познакомила учащихся с техникой испо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лнения современной хореографии.</w:t>
      </w:r>
    </w:p>
    <w:p w:rsidR="00EA5876" w:rsidRPr="00EA5876" w:rsidRDefault="00EA5876" w:rsidP="00EA5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15 января 2024 года педагогом-психологом ТОГБОУ </w:t>
      </w:r>
      <w:proofErr w:type="gram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proofErr w:type="gram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gram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Центр</w:t>
      </w:r>
      <w:proofErr w:type="gram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развития творчества детей и юношества» – РМЦ Натальей Сергеевной </w:t>
      </w:r>
      <w:proofErr w:type="spell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Кортуновой</w:t>
      </w:r>
      <w:proofErr w:type="spell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было проведено занятие «Круг помощи».</w:t>
      </w:r>
    </w:p>
    <w:p w:rsidR="00EA5876" w:rsidRPr="00EA5876" w:rsidRDefault="00EA5876" w:rsidP="00EA5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22 января 2024 года прошел мастер-класс по актёрскому мастерству, который провела Ольга Викторовна </w:t>
      </w:r>
      <w:proofErr w:type="spell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Нестюрина</w:t>
      </w:r>
      <w:proofErr w:type="spell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педагог дополнительного образования ТОГБОУ </w:t>
      </w:r>
      <w:proofErr w:type="gram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proofErr w:type="gram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gram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Центр</w:t>
      </w:r>
      <w:proofErr w:type="gram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развития творчества детей и юношества» – Регионального модельного центра дополнительного образования детей.</w:t>
      </w:r>
    </w:p>
    <w:p w:rsidR="00EA5876" w:rsidRPr="00EA5876" w:rsidRDefault="00EA5876" w:rsidP="00EA5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29 января 2024 года специалист </w:t>
      </w:r>
      <w:proofErr w:type="spell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медиацентра</w:t>
      </w:r>
      <w:proofErr w:type="spell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ТОГБОУ </w:t>
      </w:r>
      <w:proofErr w:type="gram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proofErr w:type="gram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gram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Центр</w:t>
      </w:r>
      <w:proofErr w:type="gram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развития творчества детей и юношества» – Регионального модельного центра дополнительного образования детей Эльвира </w:t>
      </w:r>
      <w:proofErr w:type="spell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Редкозубова</w:t>
      </w:r>
      <w:proofErr w:type="spell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провела мастер-класс по основам журналистики.</w:t>
      </w:r>
    </w:p>
    <w:p w:rsidR="00EA5876" w:rsidRPr="00EA5876" w:rsidRDefault="00EA5876" w:rsidP="00EA5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 февраля 2024 года на базе Центра интеллектуального и творческого развития ребенка «</w:t>
      </w:r>
      <w:proofErr w:type="spell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УникУМ</w:t>
      </w:r>
      <w:proofErr w:type="spell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Татьяна Владимировна Акимова, педагог дополнительного образования, провела мастер-класс на тему «Организация музыкального досуга в летнем оздоровительном лагере».</w:t>
      </w:r>
    </w:p>
    <w:p w:rsidR="00EA5876" w:rsidRPr="00EA5876" w:rsidRDefault="00EA5876" w:rsidP="00EA5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12 февраля 2024 года специалистом ТОГБОУ </w:t>
      </w:r>
      <w:proofErr w:type="gram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proofErr w:type="gram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gram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Центр</w:t>
      </w:r>
      <w:proofErr w:type="gram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развития творчества детей и юношества» – РМЦ Екатериной Валентиновной </w:t>
      </w:r>
      <w:proofErr w:type="spell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Негодиной</w:t>
      </w:r>
      <w:proofErr w:type="spell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было проведено занятие «Этапы лагерной смены».</w:t>
      </w:r>
    </w:p>
    <w:p w:rsidR="00EA5876" w:rsidRPr="00EA5876" w:rsidRDefault="00EA5876" w:rsidP="00EA5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26 февраля 2024 года в ТОГБОУ </w:t>
      </w:r>
      <w:proofErr w:type="gram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proofErr w:type="gram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gram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Центр</w:t>
      </w:r>
      <w:proofErr w:type="gram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развития творчества детей и юношества» – Региональном модельном центре дополнительного образования детей  был организован мастер-класс «Организация и проведение интеллектуально-познавательных игр в летнем лагере». </w:t>
      </w:r>
    </w:p>
    <w:p w:rsidR="00EA5876" w:rsidRPr="00EA5876" w:rsidRDefault="00EA5876" w:rsidP="00EA5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 марта 2024 года специалистом ТОГБОУ </w:t>
      </w:r>
      <w:proofErr w:type="gram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proofErr w:type="gram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gram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Центр</w:t>
      </w:r>
      <w:proofErr w:type="gram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развития творчества детей и юношества» – РМЦ Екатериной Валентиновной </w:t>
      </w:r>
      <w:proofErr w:type="spell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Негодиной</w:t>
      </w:r>
      <w:proofErr w:type="spell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занятие на тему «Традиционные лагерные мероприятия».</w:t>
      </w:r>
    </w:p>
    <w:p w:rsidR="00EA5876" w:rsidRPr="00EA5876" w:rsidRDefault="00EA5876" w:rsidP="00EA5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18 марта 2024 года педагогом-психологом ТОГБОУ </w:t>
      </w:r>
      <w:proofErr w:type="gram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proofErr w:type="gram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gram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Центр</w:t>
      </w:r>
      <w:proofErr w:type="gram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развития творчества детей и юношества» – РМЦ Натальей Сергеевной </w:t>
      </w:r>
      <w:proofErr w:type="spell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Кортуновой</w:t>
      </w:r>
      <w:proofErr w:type="spell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проведено занятие на тему «Удиви меня! Развиваем креативность».</w:t>
      </w:r>
    </w:p>
    <w:p w:rsidR="00EA5876" w:rsidRPr="00EA5876" w:rsidRDefault="00EA5876" w:rsidP="00EA5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25 марта 2024 года педагогом-психологом ТОГБОУ </w:t>
      </w:r>
      <w:proofErr w:type="gram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proofErr w:type="gram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gram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Центр</w:t>
      </w:r>
      <w:proofErr w:type="gram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развития творчества детей и юношества» – РМЦ Натальей Сергеевной </w:t>
      </w:r>
      <w:proofErr w:type="spell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Кортуновой</w:t>
      </w:r>
      <w:proofErr w:type="spell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были проведены занятия на тему «Помоги себе сам».</w:t>
      </w:r>
    </w:p>
    <w:p w:rsidR="00EA5876" w:rsidRPr="00EA5876" w:rsidRDefault="00EA5876" w:rsidP="00EA5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8 апреля 2024 года методистом ТОГБОУ </w:t>
      </w:r>
      <w:proofErr w:type="gram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proofErr w:type="gram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gram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Центр</w:t>
      </w:r>
      <w:proofErr w:type="gram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развития творчества детей и юношества» Мариной Сергеевной Тимониной были проведены занятия «Технологии разработки </w:t>
      </w:r>
      <w:proofErr w:type="spell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квестов</w:t>
      </w:r>
      <w:proofErr w:type="spell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».</w:t>
      </w:r>
    </w:p>
    <w:p w:rsidR="00EA5876" w:rsidRPr="00EA5876" w:rsidRDefault="00EA5876" w:rsidP="00EA5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15 апреля 2023 года педагогом дополнительного образования ТОГБОУ </w:t>
      </w:r>
      <w:proofErr w:type="gram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proofErr w:type="gram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gram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Центр</w:t>
      </w:r>
      <w:proofErr w:type="gram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развития творчества детей и юношества» Ольгой Викторовной </w:t>
      </w:r>
      <w:proofErr w:type="spellStart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Нестюриной</w:t>
      </w:r>
      <w:proofErr w:type="spellEnd"/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был проведен мастер-класс «Театральные игры.</w:t>
      </w:r>
    </w:p>
    <w:p w:rsidR="00EA5876" w:rsidRPr="00EA5876" w:rsidRDefault="00EA5876" w:rsidP="00EA5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22 апреля 2024 г. педагог дополнительного образования Татьяна Владимировна Акимова провела мастер-класс по вокальному искусству на тему «Песни военных лет».</w:t>
      </w:r>
    </w:p>
    <w:p w:rsidR="00EA5876" w:rsidRPr="00EA5876" w:rsidRDefault="00EA5876" w:rsidP="00EA5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 Май 2024 года – проектная деятельность.</w:t>
      </w:r>
    </w:p>
    <w:p w:rsidR="00EA5876" w:rsidRPr="00EA5876" w:rsidRDefault="00EA5876" w:rsidP="00EA5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A5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Июнь 2024 г. – состоялось подведение итогов, вручение сертификатов.</w:t>
      </w:r>
    </w:p>
    <w:p w:rsidR="00D13EE2" w:rsidRPr="00D13EE2" w:rsidRDefault="00D13EE2" w:rsidP="00D13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E2" w:rsidRPr="00842BE2" w:rsidRDefault="005811E4" w:rsidP="00842BE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42BE2" w:rsidRPr="00581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Проект</w:t>
      </w:r>
      <w:r w:rsidR="00842BE2" w:rsidRPr="005811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42BE2" w:rsidRPr="005811E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Апробация региональной системы профессиональных проб в рамках реализации проекта по внедрению автоматизированной информационной системы «</w:t>
      </w:r>
      <w:proofErr w:type="spellStart"/>
      <w:r w:rsidR="00842BE2" w:rsidRPr="005811E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Предпрофильная</w:t>
      </w:r>
      <w:proofErr w:type="spellEnd"/>
      <w:r w:rsidR="00842BE2" w:rsidRPr="005811E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подготовка и профильное обучение» в Тамбовской области</w:t>
      </w:r>
    </w:p>
    <w:p w:rsidR="00842BE2" w:rsidRPr="00842BE2" w:rsidRDefault="00842BE2" w:rsidP="00842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BE2">
        <w:rPr>
          <w:rFonts w:ascii="Times New Roman" w:hAnsi="Times New Roman" w:cs="Times New Roman"/>
          <w:sz w:val="24"/>
          <w:szCs w:val="24"/>
        </w:rPr>
        <w:t xml:space="preserve">Приказ Управления образования и науки Тамбовской области от 22.06.2017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42BE2">
        <w:rPr>
          <w:rFonts w:ascii="Times New Roman" w:hAnsi="Times New Roman" w:cs="Times New Roman"/>
          <w:sz w:val="24"/>
          <w:szCs w:val="24"/>
        </w:rPr>
        <w:t>№ 1804.</w:t>
      </w:r>
    </w:p>
    <w:p w:rsidR="00842BE2" w:rsidRPr="00842BE2" w:rsidRDefault="00842BE2" w:rsidP="00842B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BE2">
        <w:rPr>
          <w:rFonts w:ascii="Times New Roman" w:hAnsi="Times New Roman" w:cs="Times New Roman"/>
          <w:sz w:val="24"/>
          <w:szCs w:val="24"/>
        </w:rPr>
        <w:t>В школе с 2018 года реализуется Элективный курс «Профессии в деталях», разработанный на базе ТОГОАУ ДПО «Институт повышения квалификации работников образования» для учащихся 9-х классов.</w:t>
      </w:r>
    </w:p>
    <w:p w:rsidR="00842BE2" w:rsidRPr="00842BE2" w:rsidRDefault="00842BE2" w:rsidP="00842B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BE2">
        <w:rPr>
          <w:rFonts w:ascii="Times New Roman" w:hAnsi="Times New Roman" w:cs="Times New Roman"/>
          <w:sz w:val="24"/>
          <w:szCs w:val="24"/>
        </w:rPr>
        <w:t xml:space="preserve">Данный курс является составной частью </w:t>
      </w:r>
      <w:proofErr w:type="spellStart"/>
      <w:r w:rsidRPr="00842BE2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842BE2">
        <w:rPr>
          <w:rFonts w:ascii="Times New Roman" w:hAnsi="Times New Roman" w:cs="Times New Roman"/>
          <w:sz w:val="24"/>
          <w:szCs w:val="24"/>
        </w:rPr>
        <w:t xml:space="preserve"> подготовки учащихся 9-х классов и позволяет определиться с профилирующим направлением будущего обучения и сферой последующей профессиональной деятельности; позволяет обучающимся овладеть инструментами, которые в дальнейшем могут быть применены ими при реальном поиске и выборе профессии и определить компетенции, которыми им стоит овладеть для успешной реализации в той или иной профессиональной сфере.</w:t>
      </w:r>
      <w:proofErr w:type="gramEnd"/>
    </w:p>
    <w:p w:rsidR="00842BE2" w:rsidRPr="00842BE2" w:rsidRDefault="00842BE2" w:rsidP="00842B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BE2">
        <w:rPr>
          <w:rFonts w:ascii="Times New Roman" w:hAnsi="Times New Roman" w:cs="Times New Roman"/>
          <w:sz w:val="24"/>
          <w:szCs w:val="24"/>
        </w:rPr>
        <w:t xml:space="preserve">Работа в рамках проекта велась в 2023/2024 учебном году. </w:t>
      </w:r>
      <w:proofErr w:type="gramStart"/>
      <w:r w:rsidRPr="00842BE2">
        <w:rPr>
          <w:rFonts w:ascii="Times New Roman" w:hAnsi="Times New Roman" w:cs="Times New Roman"/>
          <w:sz w:val="24"/>
          <w:szCs w:val="24"/>
        </w:rPr>
        <w:t xml:space="preserve">Учащиеся 9-х классов базовой школы и корпуса в с. </w:t>
      </w:r>
      <w:proofErr w:type="spellStart"/>
      <w:r w:rsidRPr="00842BE2">
        <w:rPr>
          <w:rFonts w:ascii="Times New Roman" w:hAnsi="Times New Roman" w:cs="Times New Roman"/>
          <w:sz w:val="24"/>
          <w:szCs w:val="24"/>
        </w:rPr>
        <w:t>Бокино</w:t>
      </w:r>
      <w:proofErr w:type="spellEnd"/>
      <w:r w:rsidRPr="00842BE2">
        <w:rPr>
          <w:rFonts w:ascii="Times New Roman" w:hAnsi="Times New Roman" w:cs="Times New Roman"/>
          <w:sz w:val="24"/>
          <w:szCs w:val="24"/>
        </w:rPr>
        <w:t xml:space="preserve"> выбрали 19 учебных заведений Тамбова в качестве организаций-организаторов профессиональных проб.</w:t>
      </w:r>
      <w:proofErr w:type="gramEnd"/>
      <w:r w:rsidRPr="00842BE2">
        <w:rPr>
          <w:rFonts w:ascii="Times New Roman" w:hAnsi="Times New Roman" w:cs="Times New Roman"/>
          <w:sz w:val="24"/>
          <w:szCs w:val="24"/>
        </w:rPr>
        <w:t xml:space="preserve"> Обучение проводилось по 118 программам (2022/2023 уч. год – 108).</w:t>
      </w:r>
    </w:p>
    <w:p w:rsidR="00842BE2" w:rsidRPr="00842BE2" w:rsidRDefault="00842BE2" w:rsidP="00842BE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670"/>
        <w:gridCol w:w="1559"/>
        <w:gridCol w:w="1525"/>
      </w:tblGrid>
      <w:tr w:rsidR="00842BE2" w:rsidRPr="00842BE2" w:rsidTr="00101514">
        <w:trPr>
          <w:jc w:val="center"/>
        </w:trPr>
        <w:tc>
          <w:tcPr>
            <w:tcW w:w="817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2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42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1559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525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программ</w:t>
            </w:r>
          </w:p>
        </w:tc>
      </w:tr>
      <w:tr w:rsidR="00842BE2" w:rsidRPr="00842BE2" w:rsidTr="00101514">
        <w:trPr>
          <w:jc w:val="center"/>
        </w:trPr>
        <w:tc>
          <w:tcPr>
            <w:tcW w:w="817" w:type="dxa"/>
          </w:tcPr>
          <w:p w:rsidR="00842BE2" w:rsidRPr="00842BE2" w:rsidRDefault="00842BE2" w:rsidP="00842BE2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spacing w:val="1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ТОГАПОУ «Тамбовский бизнес-колледж»</w:t>
            </w:r>
          </w:p>
        </w:tc>
        <w:tc>
          <w:tcPr>
            <w:tcW w:w="1559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25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42BE2" w:rsidRPr="00842BE2" w:rsidTr="00101514">
        <w:trPr>
          <w:jc w:val="center"/>
        </w:trPr>
        <w:tc>
          <w:tcPr>
            <w:tcW w:w="817" w:type="dxa"/>
          </w:tcPr>
          <w:p w:rsidR="00842BE2" w:rsidRPr="00842BE2" w:rsidRDefault="00842BE2" w:rsidP="00842BE2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lang w:eastAsia="ru-RU"/>
              </w:rPr>
              <w:t>ТОГАПОУ «Техникум отраслевых технологий»</w:t>
            </w:r>
          </w:p>
        </w:tc>
        <w:tc>
          <w:tcPr>
            <w:tcW w:w="1559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25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42BE2" w:rsidRPr="00842BE2" w:rsidTr="00101514">
        <w:trPr>
          <w:jc w:val="center"/>
        </w:trPr>
        <w:tc>
          <w:tcPr>
            <w:tcW w:w="817" w:type="dxa"/>
          </w:tcPr>
          <w:p w:rsidR="00842BE2" w:rsidRPr="00842BE2" w:rsidRDefault="00842BE2" w:rsidP="00842BE2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spacing w:val="1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Колледж техники и технологии наземного транспорта им. М.С. Солнцева</w:t>
            </w:r>
          </w:p>
        </w:tc>
        <w:tc>
          <w:tcPr>
            <w:tcW w:w="1559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25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42BE2" w:rsidRPr="00842BE2" w:rsidTr="00101514">
        <w:trPr>
          <w:jc w:val="center"/>
        </w:trPr>
        <w:tc>
          <w:tcPr>
            <w:tcW w:w="817" w:type="dxa"/>
          </w:tcPr>
          <w:p w:rsidR="00842BE2" w:rsidRPr="00842BE2" w:rsidRDefault="00842BE2" w:rsidP="00842BE2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spacing w:val="1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Тамбовское областное государственное бюджетное профессиональное учреждение «Колледж торговли, общественного питания и сервиса</w:t>
            </w:r>
          </w:p>
        </w:tc>
        <w:tc>
          <w:tcPr>
            <w:tcW w:w="1559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25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42BE2" w:rsidRPr="00842BE2" w:rsidTr="00101514">
        <w:trPr>
          <w:jc w:val="center"/>
        </w:trPr>
        <w:tc>
          <w:tcPr>
            <w:tcW w:w="817" w:type="dxa"/>
          </w:tcPr>
          <w:p w:rsidR="00842BE2" w:rsidRPr="00842BE2" w:rsidRDefault="00842BE2" w:rsidP="00842BE2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spacing w:val="1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 xml:space="preserve">Кооперативный техникум </w:t>
            </w:r>
            <w:proofErr w:type="gramStart"/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Тамбовского</w:t>
            </w:r>
            <w:proofErr w:type="gramEnd"/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облпотребсоюза</w:t>
            </w:r>
            <w:proofErr w:type="spellEnd"/>
          </w:p>
        </w:tc>
        <w:tc>
          <w:tcPr>
            <w:tcW w:w="1559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25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42BE2" w:rsidRPr="00842BE2" w:rsidTr="00101514">
        <w:trPr>
          <w:jc w:val="center"/>
        </w:trPr>
        <w:tc>
          <w:tcPr>
            <w:tcW w:w="817" w:type="dxa"/>
          </w:tcPr>
          <w:p w:rsidR="00842BE2" w:rsidRPr="00842BE2" w:rsidRDefault="00842BE2" w:rsidP="00842BE2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spacing w:val="1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ТОГБПОУ «Котовский индустриальный техникум»</w:t>
            </w:r>
          </w:p>
        </w:tc>
        <w:tc>
          <w:tcPr>
            <w:tcW w:w="1559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25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42BE2" w:rsidRPr="00842BE2" w:rsidTr="00101514">
        <w:trPr>
          <w:jc w:val="center"/>
        </w:trPr>
        <w:tc>
          <w:tcPr>
            <w:tcW w:w="817" w:type="dxa"/>
          </w:tcPr>
          <w:p w:rsidR="00842BE2" w:rsidRPr="00842BE2" w:rsidRDefault="00842BE2" w:rsidP="00842BE2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spacing w:val="1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ТОГБПОУ «Тамбовский областной медицинский колледж»</w:t>
            </w:r>
          </w:p>
        </w:tc>
        <w:tc>
          <w:tcPr>
            <w:tcW w:w="1559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25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42BE2" w:rsidRPr="00842BE2" w:rsidTr="00101514">
        <w:trPr>
          <w:jc w:val="center"/>
        </w:trPr>
        <w:tc>
          <w:tcPr>
            <w:tcW w:w="817" w:type="dxa"/>
          </w:tcPr>
          <w:p w:rsidR="00842BE2" w:rsidRPr="00842BE2" w:rsidRDefault="00842BE2" w:rsidP="00842BE2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ТОГАПОУ «Многопрофильный колледж им. И.Т. Карасева»</w:t>
            </w:r>
          </w:p>
        </w:tc>
        <w:tc>
          <w:tcPr>
            <w:tcW w:w="1559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525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42BE2" w:rsidRPr="00842BE2" w:rsidTr="00101514">
        <w:trPr>
          <w:jc w:val="center"/>
        </w:trPr>
        <w:tc>
          <w:tcPr>
            <w:tcW w:w="817" w:type="dxa"/>
          </w:tcPr>
          <w:p w:rsidR="00842BE2" w:rsidRPr="00842BE2" w:rsidRDefault="00842BE2" w:rsidP="00842BE2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iCs/>
                <w:spacing w:val="1"/>
                <w:lang w:eastAsia="ru-RU"/>
              </w:rPr>
              <w:t>ТГМПИ им. С. В. Рахманинова</w:t>
            </w:r>
          </w:p>
        </w:tc>
        <w:tc>
          <w:tcPr>
            <w:tcW w:w="1559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25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42BE2" w:rsidRPr="00842BE2" w:rsidTr="00101514">
        <w:trPr>
          <w:jc w:val="center"/>
        </w:trPr>
        <w:tc>
          <w:tcPr>
            <w:tcW w:w="817" w:type="dxa"/>
          </w:tcPr>
          <w:p w:rsidR="00842BE2" w:rsidRPr="00842BE2" w:rsidRDefault="00842BE2" w:rsidP="00842BE2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42BE2" w:rsidRPr="00842BE2" w:rsidRDefault="00842BE2" w:rsidP="00842BE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2BE2">
              <w:rPr>
                <w:rFonts w:ascii="Times New Roman" w:eastAsiaTheme="minorEastAsia" w:hAnsi="Times New Roman" w:cs="Times New Roman"/>
                <w:lang w:eastAsia="ru-RU"/>
              </w:rPr>
              <w:t xml:space="preserve">ТОГАПОУ «Педагогический колледж </w:t>
            </w:r>
            <w:proofErr w:type="spellStart"/>
            <w:r w:rsidRPr="00842BE2"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proofErr w:type="gramStart"/>
            <w:r w:rsidRPr="00842BE2">
              <w:rPr>
                <w:rFonts w:ascii="Times New Roman" w:eastAsiaTheme="minorEastAsia" w:hAnsi="Times New Roman" w:cs="Times New Roman"/>
                <w:lang w:eastAsia="ru-RU"/>
              </w:rPr>
              <w:t>.Т</w:t>
            </w:r>
            <w:proofErr w:type="gramEnd"/>
            <w:r w:rsidRPr="00842BE2">
              <w:rPr>
                <w:rFonts w:ascii="Times New Roman" w:eastAsiaTheme="minorEastAsia" w:hAnsi="Times New Roman" w:cs="Times New Roman"/>
                <w:lang w:eastAsia="ru-RU"/>
              </w:rPr>
              <w:t>амбова</w:t>
            </w:r>
            <w:proofErr w:type="spellEnd"/>
            <w:r w:rsidRPr="00842BE2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25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42BE2" w:rsidRPr="00842BE2" w:rsidTr="00101514">
        <w:trPr>
          <w:jc w:val="center"/>
        </w:trPr>
        <w:tc>
          <w:tcPr>
            <w:tcW w:w="817" w:type="dxa"/>
          </w:tcPr>
          <w:p w:rsidR="00842BE2" w:rsidRPr="00842BE2" w:rsidRDefault="00842BE2" w:rsidP="00842BE2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ТОГБПОУ «Приборостроительный колледж»</w:t>
            </w:r>
          </w:p>
        </w:tc>
        <w:tc>
          <w:tcPr>
            <w:tcW w:w="1559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25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42BE2" w:rsidRPr="00842BE2" w:rsidTr="00101514">
        <w:trPr>
          <w:jc w:val="center"/>
        </w:trPr>
        <w:tc>
          <w:tcPr>
            <w:tcW w:w="817" w:type="dxa"/>
          </w:tcPr>
          <w:p w:rsidR="00842BE2" w:rsidRPr="00842BE2" w:rsidRDefault="00842BE2" w:rsidP="00842BE2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ТОГБПОУ «Строительный колледж»</w:t>
            </w:r>
          </w:p>
        </w:tc>
        <w:tc>
          <w:tcPr>
            <w:tcW w:w="1559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25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42BE2" w:rsidRPr="00842BE2" w:rsidTr="00101514">
        <w:trPr>
          <w:jc w:val="center"/>
        </w:trPr>
        <w:tc>
          <w:tcPr>
            <w:tcW w:w="817" w:type="dxa"/>
          </w:tcPr>
          <w:p w:rsidR="00842BE2" w:rsidRPr="00842BE2" w:rsidRDefault="00842BE2" w:rsidP="00842BE2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42BE2" w:rsidRPr="00842BE2" w:rsidRDefault="00842BE2" w:rsidP="00842BE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2BE2">
              <w:rPr>
                <w:rFonts w:ascii="Times New Roman" w:eastAsiaTheme="minorEastAsia" w:hAnsi="Times New Roman" w:cs="Times New Roman"/>
                <w:lang w:eastAsia="ru-RU"/>
              </w:rPr>
              <w:t>АНПОО «Тамбовский колледж   социокультурных технологий»</w:t>
            </w:r>
          </w:p>
        </w:tc>
        <w:tc>
          <w:tcPr>
            <w:tcW w:w="1559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25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42BE2" w:rsidRPr="00842BE2" w:rsidTr="00101514">
        <w:trPr>
          <w:jc w:val="center"/>
        </w:trPr>
        <w:tc>
          <w:tcPr>
            <w:tcW w:w="817" w:type="dxa"/>
          </w:tcPr>
          <w:p w:rsidR="00842BE2" w:rsidRPr="00842BE2" w:rsidRDefault="00842BE2" w:rsidP="00842BE2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ФГБОУ </w:t>
            </w:r>
            <w:proofErr w:type="gramStart"/>
            <w:r w:rsidRPr="00842BE2">
              <w:rPr>
                <w:rFonts w:ascii="Times New Roman" w:eastAsia="Times New Roman" w:hAnsi="Times New Roman" w:cs="Times New Roman"/>
                <w:bCs/>
                <w:lang w:eastAsia="zh-CN"/>
              </w:rPr>
              <w:t>ВО</w:t>
            </w:r>
            <w:proofErr w:type="gramEnd"/>
            <w:r w:rsidRPr="00842BE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«Ростовский государственный университет путей сообщения»</w:t>
            </w:r>
          </w:p>
        </w:tc>
        <w:tc>
          <w:tcPr>
            <w:tcW w:w="1559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25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42BE2" w:rsidRPr="00842BE2" w:rsidTr="00101514">
        <w:trPr>
          <w:jc w:val="center"/>
        </w:trPr>
        <w:tc>
          <w:tcPr>
            <w:tcW w:w="817" w:type="dxa"/>
          </w:tcPr>
          <w:p w:rsidR="00842BE2" w:rsidRPr="00842BE2" w:rsidRDefault="00842BE2" w:rsidP="00842BE2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Тамбовский филиал </w:t>
            </w:r>
            <w:proofErr w:type="spellStart"/>
            <w:r w:rsidRPr="00842BE2">
              <w:rPr>
                <w:rFonts w:ascii="Times New Roman" w:eastAsia="Times New Roman" w:hAnsi="Times New Roman" w:cs="Times New Roman"/>
                <w:bCs/>
                <w:lang w:eastAsia="ru-RU"/>
              </w:rPr>
              <w:t>РАНХиГС</w:t>
            </w:r>
            <w:proofErr w:type="spellEnd"/>
          </w:p>
        </w:tc>
        <w:tc>
          <w:tcPr>
            <w:tcW w:w="1559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25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42BE2" w:rsidRPr="00842BE2" w:rsidTr="00101514">
        <w:trPr>
          <w:jc w:val="center"/>
        </w:trPr>
        <w:tc>
          <w:tcPr>
            <w:tcW w:w="817" w:type="dxa"/>
          </w:tcPr>
          <w:p w:rsidR="00842BE2" w:rsidRPr="00842BE2" w:rsidRDefault="00842BE2" w:rsidP="00842BE2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 xml:space="preserve">ФГБОУ </w:t>
            </w:r>
            <w:proofErr w:type="gramStart"/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 xml:space="preserve"> «Тамбовский государственный университет имени Г.Р. Державина»</w:t>
            </w:r>
          </w:p>
        </w:tc>
        <w:tc>
          <w:tcPr>
            <w:tcW w:w="1559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525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842BE2" w:rsidRPr="00842BE2" w:rsidTr="00101514">
        <w:trPr>
          <w:jc w:val="center"/>
        </w:trPr>
        <w:tc>
          <w:tcPr>
            <w:tcW w:w="817" w:type="dxa"/>
          </w:tcPr>
          <w:p w:rsidR="00842BE2" w:rsidRPr="00842BE2" w:rsidRDefault="00842BE2" w:rsidP="00842BE2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iCs/>
                <w:spacing w:val="1"/>
                <w:lang w:eastAsia="ru-RU"/>
              </w:rPr>
              <w:t>ФГБОУ ВО «ТГТУ»</w:t>
            </w:r>
          </w:p>
        </w:tc>
        <w:tc>
          <w:tcPr>
            <w:tcW w:w="1559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525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842BE2" w:rsidRPr="00842BE2" w:rsidTr="00101514">
        <w:trPr>
          <w:jc w:val="center"/>
        </w:trPr>
        <w:tc>
          <w:tcPr>
            <w:tcW w:w="817" w:type="dxa"/>
          </w:tcPr>
          <w:p w:rsidR="00842BE2" w:rsidRPr="00842BE2" w:rsidRDefault="00842BE2" w:rsidP="00842BE2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 xml:space="preserve">ТОГБОУ </w:t>
            </w:r>
            <w:proofErr w:type="gramStart"/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Центр</w:t>
            </w:r>
            <w:proofErr w:type="gramEnd"/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развития творчества детей и юношества</w:t>
            </w:r>
          </w:p>
        </w:tc>
        <w:tc>
          <w:tcPr>
            <w:tcW w:w="1559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5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42BE2" w:rsidRPr="00842BE2" w:rsidTr="00101514">
        <w:trPr>
          <w:jc w:val="center"/>
        </w:trPr>
        <w:tc>
          <w:tcPr>
            <w:tcW w:w="817" w:type="dxa"/>
          </w:tcPr>
          <w:p w:rsidR="00842BE2" w:rsidRPr="00842BE2" w:rsidRDefault="00842BE2" w:rsidP="00842BE2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ТОГБПОУ  «Тамбовский колледж искусств»</w:t>
            </w:r>
          </w:p>
        </w:tc>
        <w:tc>
          <w:tcPr>
            <w:tcW w:w="1559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25" w:type="dxa"/>
          </w:tcPr>
          <w:p w:rsidR="00842BE2" w:rsidRPr="00842BE2" w:rsidRDefault="00842BE2" w:rsidP="00842B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842BE2" w:rsidRPr="00842BE2" w:rsidRDefault="00842BE2" w:rsidP="0084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2023/2024 учебном году 168 девятиклассников прошли профессиональные пробы. Из них 152 учащихся базовой школы, 16 – корпуса  </w:t>
      </w:r>
      <w:proofErr w:type="gramStart"/>
      <w:r w:rsidRPr="00842B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842B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Бокино</w:t>
      </w:r>
      <w:proofErr w:type="spellEnd"/>
      <w:r w:rsidRPr="00842B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выбирал для прохождения 3 пробы.</w:t>
      </w:r>
    </w:p>
    <w:p w:rsidR="00842BE2" w:rsidRPr="00842BE2" w:rsidRDefault="00842BE2" w:rsidP="00842B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этап курса «Проектный», призван проанализировать пройденный путь и построить личный профессиональный план. Данный этап был проведен в апреле 2024 г. в формате конференции. Цель мероприятия – подведение итогов изучения Элективного курса «Профессии в деталях» в 2023/2024 учебном году. </w:t>
      </w:r>
    </w:p>
    <w:p w:rsidR="00842BE2" w:rsidRPr="00842BE2" w:rsidRDefault="00842BE2" w:rsidP="0084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</w:t>
      </w:r>
      <w:proofErr w:type="spellStart"/>
      <w:r w:rsidRPr="00842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профориентационным</w:t>
      </w:r>
      <w:proofErr w:type="spellEnd"/>
      <w:r w:rsidRPr="0084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выстраивалась согласно основным этапам проектной деятельности:</w:t>
      </w:r>
    </w:p>
    <w:p w:rsidR="00842BE2" w:rsidRPr="00842BE2" w:rsidRDefault="00842BE2" w:rsidP="0084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(определение тематики и главной идеи проекта, поиск и анализ проблемы, постановка цели и задач проекта);</w:t>
      </w:r>
    </w:p>
    <w:p w:rsidR="00842BE2" w:rsidRPr="00842BE2" w:rsidRDefault="00842BE2" w:rsidP="0084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проекта (структурирование проекта с выделением подзадач, анализ имеющейся информации, подбор необходимых материалов, поиск оптимальных способов достижения цели, пошаговая реализация проекта);</w:t>
      </w:r>
    </w:p>
    <w:p w:rsidR="00842BE2" w:rsidRPr="00842BE2" w:rsidRDefault="00842BE2" w:rsidP="0084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презентация;</w:t>
      </w:r>
    </w:p>
    <w:p w:rsidR="00842BE2" w:rsidRPr="00842BE2" w:rsidRDefault="00842BE2" w:rsidP="0084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оценивание.</w:t>
      </w:r>
    </w:p>
    <w:p w:rsidR="00842BE2" w:rsidRPr="00842BE2" w:rsidRDefault="00842BE2" w:rsidP="0084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проектом учащимися ведется индивидуально. Роль учителя – консультационная. Обучающиеся изучали необходимую информацию, привлекая знания, полученные в ходе I и II этапов прохождения Элективного курса, исследовали, вели работу над оформлением </w:t>
      </w:r>
      <w:proofErr w:type="spellStart"/>
      <w:r w:rsidRPr="00842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84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проекта. Учениками была осознана необходимость постоянного самообразования.</w:t>
      </w:r>
    </w:p>
    <w:p w:rsidR="00842BE2" w:rsidRPr="00842BE2" w:rsidRDefault="00842BE2" w:rsidP="0084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по итогам 2023/2024 учебного года, реализацию Элективного курса «Профессии в деталях» можно признать удовлетворительной.</w:t>
      </w:r>
    </w:p>
    <w:p w:rsidR="00842BE2" w:rsidRPr="00842BE2" w:rsidRDefault="00842BE2" w:rsidP="00842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BE2" w:rsidRPr="00842BE2" w:rsidRDefault="005811E4" w:rsidP="00842BE2">
      <w:pPr>
        <w:spacing w:after="0" w:line="240" w:lineRule="auto"/>
        <w:ind w:left="49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811E4">
        <w:rPr>
          <w:rFonts w:ascii="Times New Roman" w:eastAsiaTheme="minorEastAsia" w:hAnsi="Times New Roman"/>
          <w:b/>
          <w:sz w:val="24"/>
          <w:szCs w:val="24"/>
          <w:lang w:eastAsia="ru-RU"/>
        </w:rPr>
        <w:t>7</w:t>
      </w:r>
      <w:r w:rsidR="00842BE2" w:rsidRPr="005811E4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. Проект «Профилактика </w:t>
      </w:r>
      <w:proofErr w:type="spellStart"/>
      <w:r w:rsidR="00842BE2" w:rsidRPr="005811E4">
        <w:rPr>
          <w:rFonts w:ascii="Times New Roman" w:eastAsiaTheme="minorEastAsia" w:hAnsi="Times New Roman"/>
          <w:b/>
          <w:sz w:val="24"/>
          <w:szCs w:val="24"/>
          <w:lang w:eastAsia="ru-RU"/>
        </w:rPr>
        <w:t>девиантного</w:t>
      </w:r>
      <w:proofErr w:type="spellEnd"/>
      <w:r w:rsidR="00842BE2" w:rsidRPr="005811E4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поведения и пропаганде здорового образа жизни среди </w:t>
      </w:r>
      <w:proofErr w:type="gramStart"/>
      <w:r w:rsidR="00842BE2" w:rsidRPr="005811E4">
        <w:rPr>
          <w:rFonts w:ascii="Times New Roman" w:eastAsiaTheme="minorEastAsia" w:hAnsi="Times New Roman"/>
          <w:b/>
          <w:sz w:val="24"/>
          <w:szCs w:val="24"/>
          <w:lang w:eastAsia="ru-RU"/>
        </w:rPr>
        <w:t>обучающихся</w:t>
      </w:r>
      <w:proofErr w:type="gramEnd"/>
      <w:r w:rsidR="00842BE2" w:rsidRPr="005811E4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«В точку»»</w:t>
      </w:r>
    </w:p>
    <w:p w:rsidR="00842BE2" w:rsidRPr="00842BE2" w:rsidRDefault="00842BE2" w:rsidP="00842BE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Приказ управления образования и науки Тамбовской области от 16.12.2020 № 2909. Проект на базе школы реализуется в рамках «Школьной службы примирения» (Приказ по школе от 18.12.2020 № 395).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Задачами проекта являются: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координация межведомственного взаимодействия в организации, сохранении и укрепления здоровья детей и подростков;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повышение компетентности обучающихся в вопросах пагубного воздействия вредных привычек и асоциального поведения на физическое, психическое и социальное здоровье человека; 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активная пропаганда здорового образа жизни;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углубление знаний в вопросах урегулирования конфликтных ситуаций;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развитие позитивного отношения ребенка к самому себе и окружающим.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Ожидаемыми результатами реализации проекта является: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увеличение численности детей, охваченных просветительскими мероприятиями по вопросам профилактики асоциального поведения и пропаганде здорового образа жизни;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proofErr w:type="spellStart"/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сформированность</w:t>
      </w:r>
      <w:proofErr w:type="spellEnd"/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осознанного отношения к своему здоровью и здоровому образу жизни как фактору успешности личности;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положительная динамика в развитии эмоционально-волевой сферы и поведении учащихся;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укрепление нравственных ориентиров и сохранение физического и духовно-психического здоровья обучающихся;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апробация новых подходов к профилактике асоциального поведения и пропаганде здорового образа жизни с детьми.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Основу Проекта составляет цикл </w:t>
      </w:r>
      <w:proofErr w:type="spellStart"/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видеопередач</w:t>
      </w:r>
      <w:proofErr w:type="spellEnd"/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формате «вопрос-ответ», затрагивающие актуальные и злободневные темы, касающиеся вопросов профилактики и пропаганды здорового образа жизни. Каждый выпуск посвящен конкретной тематике. Приглашенный специалист отвечает на вопросы детей, рассказывая о данной проблеме.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«В точку» – это непростые вопросы о взрослой жизни. Это не просто слоган Проекта, а его суть и форма реализации. Обучающиеся области начального, среднего и старшего возраста смогут задать насущные вопросы специалисту, найти решение своих проблем, поднять важные темы, смогут быть услышанными.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видео вопросы от детей и подростков области ответят работники медицинских учреждений, сотрудники правоохранительных органов, специалисты социально ориентированных некоммерческих организаций, представители общественности. 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Ссылки на </w:t>
      </w:r>
      <w:proofErr w:type="spellStart"/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видеопередачи</w:t>
      </w:r>
      <w:proofErr w:type="spellEnd"/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публикуются на официальном сайте школы. Также организуется групповой просмотр передач детьми в школе.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Темы </w:t>
      </w:r>
      <w:proofErr w:type="spellStart"/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видеопередач</w:t>
      </w:r>
      <w:proofErr w:type="spellEnd"/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Выпуск «Музейная деятельность как способ организации досуга подростков» (часть 1).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Выпуск «Музейная деятельность как способ организации досуга подростков» (часть 2).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</w:t>
      </w: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Выпуск «Музейная деятельность как способ организации досуга подростков» (часть 3).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</w:t>
      </w: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Выпуск «Безопасное поведение на дороге».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</w:t>
      </w: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Выпуск «Навыки бесконфликтного поведения в школе».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6.</w:t>
      </w: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Выпуск «Подростковый алкоголизм» (часть 1).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</w:t>
      </w: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Выпуск «Подростковый алкоголизм» (часть 2).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8.</w:t>
      </w: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Выпуск «</w:t>
      </w:r>
      <w:proofErr w:type="spellStart"/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Буллинг</w:t>
      </w:r>
      <w:proofErr w:type="spellEnd"/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школе» (часть 1).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9.</w:t>
      </w: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Выпуск «</w:t>
      </w:r>
      <w:proofErr w:type="spellStart"/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Буллинг</w:t>
      </w:r>
      <w:proofErr w:type="spellEnd"/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школе» (часть 2).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10.</w:t>
      </w: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Выпуск «Табачная зависимость» (часть 1).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11.</w:t>
      </w: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Выпуск «Табачная зависимость» (часть 2).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12.</w:t>
      </w: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Выпуск «ЮНАРМИЯ и срочная служба в армии».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13.      Выпуск «Ответственность несовершеннолетних за участие в массовых протестах и акциях».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14.       Выпуск «Способы разрешения конфликтов в семье и школе».</w:t>
      </w:r>
    </w:p>
    <w:p w:rsidR="00842BE2" w:rsidRPr="00842BE2" w:rsidRDefault="00842BE2" w:rsidP="0084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15.       Выпуск «</w:t>
      </w:r>
      <w:proofErr w:type="spellStart"/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Кибербезопасность</w:t>
      </w:r>
      <w:proofErr w:type="spellEnd"/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школьников» (часть 1).</w:t>
      </w:r>
    </w:p>
    <w:p w:rsidR="008C1F23" w:rsidRDefault="00842BE2" w:rsidP="004A4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16.       Выпуск  «</w:t>
      </w:r>
      <w:proofErr w:type="spellStart"/>
      <w:r w:rsidRPr="00842B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Кибербезопасн</w:t>
      </w:r>
      <w:r w:rsidR="004A4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ость</w:t>
      </w:r>
      <w:proofErr w:type="spellEnd"/>
      <w:r w:rsidR="004A4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школьников» (часть 2).</w:t>
      </w:r>
    </w:p>
    <w:p w:rsidR="008C1F23" w:rsidRPr="00D13EE2" w:rsidRDefault="008C1F23" w:rsidP="00D1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E2" w:rsidRPr="00D13EE2" w:rsidRDefault="00D13EE2" w:rsidP="00D13E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3EE2" w:rsidRPr="00D13EE2" w:rsidRDefault="005811E4" w:rsidP="00D13EE2">
      <w:pPr>
        <w:autoSpaceDN w:val="0"/>
        <w:spacing w:after="0" w:line="240" w:lineRule="auto"/>
        <w:ind w:left="4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1E4">
        <w:rPr>
          <w:rFonts w:ascii="Times New Roman" w:hAnsi="Times New Roman" w:cs="Times New Roman"/>
          <w:b/>
          <w:sz w:val="24"/>
          <w:szCs w:val="24"/>
        </w:rPr>
        <w:t>8</w:t>
      </w:r>
      <w:r w:rsidR="00D13EE2" w:rsidRPr="005811E4">
        <w:rPr>
          <w:rFonts w:ascii="Times New Roman" w:hAnsi="Times New Roman" w:cs="Times New Roman"/>
          <w:b/>
          <w:sz w:val="24"/>
          <w:szCs w:val="24"/>
        </w:rPr>
        <w:t>. Стажерская площадка «Организация системы родительского просвещения с целью поддержки дистанционного обучения ребенка»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3EE2" w:rsidRPr="00D13EE2" w:rsidRDefault="00D13EE2" w:rsidP="00D13E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приказа управления образования и науки Тамбовской области №334 от 16.02.2022. «О развитии сети инновационных площадок в г. Тамбове и области» школа утверждена как стажерская площадка </w:t>
      </w: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системы родительского просвещения с целью поддержки дистанционного обучения ребенка».</w:t>
      </w:r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13EE2" w:rsidRPr="00D13EE2" w:rsidRDefault="00D13EE2" w:rsidP="004A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стажерской площадки:</w:t>
      </w:r>
    </w:p>
    <w:p w:rsidR="00D13EE2" w:rsidRPr="00D13EE2" w:rsidRDefault="00D13EE2" w:rsidP="004A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развитие и популяризация идей родительского просвещения в области дистанционного обучения;</w:t>
      </w:r>
    </w:p>
    <w:p w:rsidR="00D13EE2" w:rsidRPr="00D13EE2" w:rsidRDefault="00D13EE2" w:rsidP="004A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психолого-педагогических компетенций родителей для улучшения семейного микроклимата и воспитания в ребёнке гражданской ответственности, физического, психологического и социального здоровья;</w:t>
      </w:r>
    </w:p>
    <w:p w:rsidR="00D13EE2" w:rsidRPr="00D13EE2" w:rsidRDefault="00D13EE2" w:rsidP="004A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проведение совместных мероприятий для достижения максимально возможного образовательного и социального эффекта;</w:t>
      </w:r>
    </w:p>
    <w:p w:rsidR="00D13EE2" w:rsidRPr="00D13EE2" w:rsidRDefault="00D13EE2" w:rsidP="004A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формирование благоприятного общественного мнения о деятельности школы</w:t>
      </w: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EE2" w:rsidRPr="00D13EE2" w:rsidRDefault="00D13EE2" w:rsidP="004A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 приказ (с изменениями) от 25 февраля 2022 № 60 «Об организации деятельности стажерской площадки». </w:t>
      </w:r>
      <w:r w:rsidR="00AD0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Руководителем стажерской площадки является Коняхина О.Б., учитель начальных классов. </w:t>
      </w:r>
    </w:p>
    <w:p w:rsidR="00D13EE2" w:rsidRPr="00D13EE2" w:rsidRDefault="00D13EE2" w:rsidP="004A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 онлайн – опрос среди родителей:  «Запросы и потребности  участников образовательного процесса при организации дистанционного обучения». Выявлены вопросы, вызывающие наибольший интерес со стороны родительской общественности. </w:t>
      </w:r>
    </w:p>
    <w:p w:rsidR="00D13EE2" w:rsidRPr="00D13EE2" w:rsidRDefault="00D13EE2" w:rsidP="004A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Ежегодно разрабатывается и утверждается план работы стажерской площадки, критерии и индикаторные показатели для мониторинга эффективности деятельности стажерской площадки.</w:t>
      </w:r>
    </w:p>
    <w:p w:rsidR="00D13EE2" w:rsidRPr="00D13EE2" w:rsidRDefault="00D13EE2" w:rsidP="004A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работы стажерской площадки разработан цикл кратких </w:t>
      </w:r>
      <w:proofErr w:type="spellStart"/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видеолекций</w:t>
      </w:r>
      <w:proofErr w:type="spellEnd"/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различным аспектам дистанционного обучения, подготовлены презентационные методические материалы о деятельности площадки для педагогического и родительского сообщества. </w:t>
      </w:r>
    </w:p>
    <w:p w:rsidR="00D13EE2" w:rsidRPr="00D13EE2" w:rsidRDefault="00D13EE2" w:rsidP="004A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Следует отметить, что материалы вышеуказанных семинаров, встреч, дискуссий и круглых столов в формате видеороликов размещены в официальной группе школы в социальной сети </w:t>
      </w:r>
      <w:proofErr w:type="spellStart"/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Вконтакте</w:t>
      </w:r>
      <w:proofErr w:type="spellEnd"/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(vk.com›club191375474). Этим обеспечен широкий </w:t>
      </w:r>
      <w:r w:rsidR="00AD0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охват родительской аудитории</w:t>
      </w:r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D13EE2" w:rsidRPr="00D13EE2" w:rsidRDefault="00D13EE2" w:rsidP="004A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регионального проекта внедрение методологии наставничества обучающихся в рамках реализации национального проекта «Образование» по моделям «Учитель-Учитель» Воронцовой А.А., учителем математики, руководителем методического объединения классных руководителей, </w:t>
      </w:r>
      <w:r w:rsidR="00AD0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регулярной основе проводится</w:t>
      </w:r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интенсив</w:t>
      </w:r>
      <w:proofErr w:type="spellEnd"/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молодых педагогов на тему: «Алгоритм действий при организации дистанционного обучения».</w:t>
      </w:r>
    </w:p>
    <w:p w:rsidR="00D13EE2" w:rsidRPr="00D13EE2" w:rsidRDefault="00D13EE2" w:rsidP="004A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постоянной основе, ежемесячно, проводятся тематические консультационные дни по вопросам дистанционного обучения для родителей и индивидуальные тематические консультирования по вопросам дистанционного обучения для родителей, воспитывающих детей с ОВЗ и детей-инвалидов.</w:t>
      </w:r>
    </w:p>
    <w:p w:rsidR="00D13EE2" w:rsidRPr="00D13EE2" w:rsidRDefault="00D13EE2" w:rsidP="004A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сентябре 2023 г. Солопова С.Г., педагог-психолог, приняла участие в региональном круглом столе «</w:t>
      </w:r>
      <w:proofErr w:type="spellStart"/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Родительству</w:t>
      </w:r>
      <w:proofErr w:type="spellEnd"/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стоит учиться!», организатором которого выступило Тамбовское региональное отделение «Национальная родительская ассоциация». Участниками мероприятия в очном и дистанционном форматах стали представители родительской общественности, педагогические работники, представители органов власти, </w:t>
      </w:r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осуществляющие управление в сфере образования. В рамках круглого стола был представле</w:t>
      </w:r>
      <w:r w:rsidR="00AD0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 накопленный опыт работы МА</w:t>
      </w:r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 «</w:t>
      </w:r>
      <w:proofErr w:type="spellStart"/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Цнинская</w:t>
      </w:r>
      <w:proofErr w:type="spellEnd"/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СОШ№2» по теме «Организация системы родительского просвещения с целью поддержки дистанционного обучения ребенка».</w:t>
      </w:r>
    </w:p>
    <w:p w:rsidR="00D13EE2" w:rsidRPr="00D13EE2" w:rsidRDefault="00D13EE2" w:rsidP="004A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_GoBack"/>
      <w:proofErr w:type="gramStart"/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ноябре 2023 г. для педагогов школы прошел методический </w:t>
      </w:r>
      <w:proofErr w:type="spellStart"/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интенсив</w:t>
      </w:r>
      <w:proofErr w:type="spellEnd"/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«Возможности цифровой образовательной среды», на котором учителя показали мастер-классы и поделились опытом работы с использованием информационных технологий, в том числе и в рамках дистанционного обучения, а также рассказали о взаимодействии с родителями в процессе дистанционного обучения.</w:t>
      </w:r>
      <w:proofErr w:type="gramEnd"/>
    </w:p>
    <w:p w:rsidR="00D13EE2" w:rsidRDefault="00D13EE2" w:rsidP="004A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2023/2024 учебном году в рамках методических недель </w:t>
      </w:r>
      <w:r w:rsidR="00AD0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состоялись</w:t>
      </w:r>
      <w:r w:rsidRPr="00D13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презентации лучших кейсов использования дистанционных образовательных технологий для организации образовательного процесса.</w:t>
      </w:r>
    </w:p>
    <w:p w:rsidR="00866FD1" w:rsidRDefault="00AD0A24" w:rsidP="004A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2023/2024 учебном году руководитель стажерской площадки Коняхина О.Б</w:t>
      </w:r>
      <w:r w:rsidRPr="00866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13EE2" w:rsidRPr="00866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стала координатором федерального</w:t>
      </w:r>
      <w:r w:rsidRPr="00866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проекта #</w:t>
      </w:r>
      <w:proofErr w:type="spellStart"/>
      <w:r w:rsidRPr="00866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вцифру</w:t>
      </w:r>
      <w:proofErr w:type="spellEnd"/>
      <w:r w:rsidRPr="00866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базе МАОУ «</w:t>
      </w:r>
      <w:proofErr w:type="spellStart"/>
      <w:r w:rsidRPr="00866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Цнинская</w:t>
      </w:r>
      <w:proofErr w:type="spellEnd"/>
      <w:r w:rsidRPr="00866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СОШ№2».</w:t>
      </w:r>
      <w:r w:rsidR="00866FD1" w:rsidRPr="00866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66FD1" w:rsidRPr="00866FD1" w:rsidRDefault="00866FD1" w:rsidP="004A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Коняхина О.Б. прошла курсы повышения квалификации по теме «Навигация и консультирование родителей (законных представителей), а также лиц, желающих принять на воспитание в свои семьи детей, оставшихся без попечения родителей».</w:t>
      </w:r>
    </w:p>
    <w:p w:rsidR="00866FD1" w:rsidRDefault="00866FD1" w:rsidP="004A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проект #</w:t>
      </w:r>
      <w:proofErr w:type="spellStart"/>
      <w:r w:rsidRPr="00866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вцифру</w:t>
      </w:r>
      <w:proofErr w:type="spellEnd"/>
      <w:r w:rsidRPr="00866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реализуется в рамках мероприятия федерального проекта «Современная школа» нацпроекта «Образование» при </w:t>
      </w:r>
      <w:r w:rsidR="00963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поддержке </w:t>
      </w:r>
      <w:proofErr w:type="spellStart"/>
      <w:r w:rsidR="00963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="00963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России.</w:t>
      </w:r>
    </w:p>
    <w:p w:rsidR="00D13EE2" w:rsidRDefault="00963D96" w:rsidP="004A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проекта </w:t>
      </w:r>
      <w:r w:rsidRPr="00963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#</w:t>
      </w:r>
      <w:proofErr w:type="spellStart"/>
      <w:r w:rsidRPr="00963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вцифру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Коняхина О.Б. провела 6 онлайн-встреч с родителями учащихся МАОУ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Цнинская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СОШ№2». Эти встречи включили в себя 20 уроков различной тематики, в том числе уроки о</w:t>
      </w:r>
      <w:r w:rsidR="00CD0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безопасности в сети «Интернет»,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цифровых инструментариях, помогающих детям лучше учиться, об олимпиадах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online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мн.др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Участникам</w:t>
      </w:r>
      <w:r w:rsidR="00CD0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проекта стали более 200 семей.</w:t>
      </w:r>
      <w:r w:rsidR="00D13EE2" w:rsidRPr="00D13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bookmarkEnd w:id="4"/>
    <w:p w:rsidR="00CD02FC" w:rsidRPr="00CD02FC" w:rsidRDefault="00CD02FC" w:rsidP="00CD02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3EE2" w:rsidRPr="00D13EE2" w:rsidRDefault="005811E4" w:rsidP="00D13EE2">
      <w:pPr>
        <w:shd w:val="clear" w:color="auto" w:fill="FFFFFF"/>
        <w:autoSpaceDN w:val="0"/>
        <w:spacing w:after="0" w:line="240" w:lineRule="auto"/>
        <w:ind w:left="49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13EE2" w:rsidRPr="00D13EE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3EE2" w:rsidRPr="005811E4">
        <w:rPr>
          <w:rFonts w:ascii="Times New Roman" w:hAnsi="Times New Roman" w:cs="Times New Roman"/>
          <w:b/>
          <w:sz w:val="24"/>
          <w:szCs w:val="24"/>
        </w:rPr>
        <w:t xml:space="preserve">Региональный проект «О внедрении методологии наставничества </w:t>
      </w:r>
      <w:proofErr w:type="gramStart"/>
      <w:r w:rsidR="00D13EE2" w:rsidRPr="005811E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D13EE2" w:rsidRPr="005811E4">
        <w:rPr>
          <w:rFonts w:ascii="Times New Roman" w:hAnsi="Times New Roman" w:cs="Times New Roman"/>
          <w:b/>
          <w:sz w:val="24"/>
          <w:szCs w:val="24"/>
        </w:rPr>
        <w:t>»</w:t>
      </w:r>
    </w:p>
    <w:p w:rsidR="00D13EE2" w:rsidRPr="00D13EE2" w:rsidRDefault="00D13EE2" w:rsidP="00D13EE2">
      <w:pPr>
        <w:shd w:val="clear" w:color="auto" w:fill="FFFFFF"/>
        <w:autoSpaceDN w:val="0"/>
        <w:spacing w:after="0" w:line="240" w:lineRule="auto"/>
        <w:ind w:left="49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EE2"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proofErr w:type="spellStart"/>
      <w:r w:rsidRPr="00D13EE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13EE2">
        <w:rPr>
          <w:rFonts w:ascii="Times New Roman" w:hAnsi="Times New Roman" w:cs="Times New Roman"/>
          <w:sz w:val="24"/>
          <w:szCs w:val="24"/>
        </w:rPr>
        <w:t xml:space="preserve"> России от 25.12.2019 NР-145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с целью вовлечения участников образовательного процесса в различные формы сопровождения и</w:t>
      </w:r>
      <w:r w:rsidRPr="00D13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3EE2">
        <w:rPr>
          <w:rFonts w:ascii="Times New Roman" w:hAnsi="Times New Roman" w:cs="Times New Roman"/>
          <w:sz w:val="24"/>
          <w:szCs w:val="24"/>
        </w:rPr>
        <w:t>наставничества в МБОУ «</w:t>
      </w:r>
      <w:proofErr w:type="spellStart"/>
      <w:r w:rsidRPr="00D13EE2">
        <w:rPr>
          <w:rFonts w:ascii="Times New Roman" w:hAnsi="Times New Roman" w:cs="Times New Roman"/>
          <w:sz w:val="24"/>
          <w:szCs w:val="24"/>
        </w:rPr>
        <w:t>Цнинская</w:t>
      </w:r>
      <w:proofErr w:type="spellEnd"/>
      <w:r w:rsidRPr="00D13EE2">
        <w:rPr>
          <w:rFonts w:ascii="Times New Roman" w:hAnsi="Times New Roman" w:cs="Times New Roman"/>
          <w:sz w:val="24"/>
          <w:szCs w:val="24"/>
        </w:rPr>
        <w:t xml:space="preserve"> СОШ №2» была  внедрена  целевая</w:t>
      </w:r>
      <w:proofErr w:type="gramEnd"/>
      <w:r w:rsidRPr="00D13EE2">
        <w:rPr>
          <w:rFonts w:ascii="Times New Roman" w:hAnsi="Times New Roman" w:cs="Times New Roman"/>
          <w:sz w:val="24"/>
          <w:szCs w:val="24"/>
        </w:rPr>
        <w:t xml:space="preserve"> модель наставничества по формам «Учитель-Учитель», «Ученик – Ученик» (приказ №143 от 10.06.2020 г.)</w:t>
      </w:r>
    </w:p>
    <w:p w:rsidR="00D13EE2" w:rsidRPr="00D13EE2" w:rsidRDefault="00D13EE2" w:rsidP="00D13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EE2">
        <w:rPr>
          <w:rFonts w:ascii="Times New Roman" w:hAnsi="Times New Roman" w:cs="Times New Roman"/>
          <w:b/>
          <w:sz w:val="24"/>
          <w:szCs w:val="24"/>
        </w:rPr>
        <w:t>Целями внедрения целевой модели наставничества является</w:t>
      </w:r>
      <w:r w:rsidRPr="00D13EE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13EE2" w:rsidRPr="00D13EE2" w:rsidRDefault="00D13EE2" w:rsidP="00D13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EE2">
        <w:rPr>
          <w:rFonts w:ascii="Times New Roman" w:hAnsi="Times New Roman" w:cs="Times New Roman"/>
          <w:sz w:val="24"/>
          <w:szCs w:val="24"/>
        </w:rPr>
        <w:t>1.  Максимально полное раскрытие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для обучающихся, педагогических работников разных уровней образования (форма «учитель-учитель»).</w:t>
      </w:r>
    </w:p>
    <w:p w:rsidR="00D13EE2" w:rsidRPr="00D13EE2" w:rsidRDefault="00D13EE2" w:rsidP="00D13E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13EE2">
        <w:rPr>
          <w:rFonts w:ascii="Tahoma" w:eastAsia="Times New Roman" w:hAnsi="Tahoma" w:cs="Tahoma"/>
          <w:sz w:val="24"/>
          <w:szCs w:val="24"/>
          <w:lang w:eastAsia="ru-RU"/>
        </w:rPr>
        <w:t xml:space="preserve">  </w:t>
      </w: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помочь сверстникам в образовательных и адаптационных вопросах, как одна из форм взаимопомощи обучающихся в форматах: мотивированный ученик - ученику, испытывающему учебные дефициты; адаптированный ученик - неадаптированному ученику;</w:t>
      </w:r>
      <w:r w:rsidRPr="00D13E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908959" wp14:editId="17F2117F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активный ученик - пассивному ученику; равный - равному (обмен достижениями).</w:t>
      </w:r>
    </w:p>
    <w:p w:rsidR="00D13EE2" w:rsidRPr="00D13EE2" w:rsidRDefault="00D13EE2" w:rsidP="00D13E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Привлечено к наставнической деятельности 173 ученика. В процессе деятельности базы наставников и наставляемых корректируются. (Форма «ученик-ученик»).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D13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внедрения целевой модели наставничества:</w:t>
      </w:r>
    </w:p>
    <w:p w:rsidR="00D13EE2" w:rsidRPr="00D13EE2" w:rsidRDefault="009164B8" w:rsidP="00D13EE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Улучшение показателей МА</w:t>
      </w:r>
      <w:r w:rsidR="00D13EE2"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D13EE2"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Цнинская</w:t>
      </w:r>
      <w:proofErr w:type="spellEnd"/>
      <w:r w:rsidR="00D13EE2"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 в образовательной, социокультурной и других сферах.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насыщенность.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траектории.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Создание психологически комфортной среды для развития и повышения квалификации педагогов, увеличение числа закрепившихся кадров.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Создание канала эффективного обмена личностным, жизненным и профессиональным опытом для каждого субъекта образовательной и профессиональной деятельности.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 Формирование открытого и эффективного сообщества вокруг образовательной организации, способного на комплексную поддержку ее деятельности, в </w:t>
      </w:r>
      <w:proofErr w:type="gramStart"/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выстроены доверительные и партнерские отношения.</w:t>
      </w:r>
    </w:p>
    <w:p w:rsidR="00D13EE2" w:rsidRPr="00D13EE2" w:rsidRDefault="00D13EE2" w:rsidP="00D13E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работы с молодыми специалистами:</w:t>
      </w:r>
    </w:p>
    <w:p w:rsidR="00D13EE2" w:rsidRPr="00D13EE2" w:rsidRDefault="00D13EE2" w:rsidP="00D13EE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собеседования; </w:t>
      </w:r>
    </w:p>
    <w:p w:rsidR="00D13EE2" w:rsidRPr="00D13EE2" w:rsidRDefault="00D13EE2" w:rsidP="00D13EE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занятия; </w:t>
      </w:r>
    </w:p>
    <w:p w:rsidR="00D13EE2" w:rsidRPr="00D13EE2" w:rsidRDefault="00D13EE2" w:rsidP="00D13EE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опытными учителями;</w:t>
      </w:r>
    </w:p>
    <w:p w:rsidR="00D13EE2" w:rsidRPr="00D13EE2" w:rsidRDefault="00D13EE2" w:rsidP="00D13EE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уроки,</w:t>
      </w:r>
    </w:p>
    <w:p w:rsidR="00D13EE2" w:rsidRPr="00D13EE2" w:rsidRDefault="00D13EE2" w:rsidP="00D13EE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внеклассные мероприятия;</w:t>
      </w:r>
    </w:p>
    <w:p w:rsidR="00D13EE2" w:rsidRPr="00D13EE2" w:rsidRDefault="00D13EE2" w:rsidP="00D13EE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педсоветы, семинары;</w:t>
      </w:r>
    </w:p>
    <w:p w:rsidR="00D13EE2" w:rsidRPr="00D13EE2" w:rsidRDefault="00D13EE2" w:rsidP="00D13EE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консультации;</w:t>
      </w:r>
    </w:p>
    <w:p w:rsidR="00D13EE2" w:rsidRPr="00D13EE2" w:rsidRDefault="00D13EE2" w:rsidP="00D13EE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и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уроков;</w:t>
      </w:r>
    </w:p>
    <w:p w:rsidR="00D13EE2" w:rsidRPr="00D13EE2" w:rsidRDefault="00D13EE2" w:rsidP="00D13EE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анкетирование, тестирование;</w:t>
      </w:r>
    </w:p>
    <w:p w:rsidR="00D13EE2" w:rsidRPr="00D13EE2" w:rsidRDefault="00D13EE2" w:rsidP="00D13EE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различных очных и дистанционных мероприятиях;</w:t>
      </w:r>
    </w:p>
    <w:p w:rsidR="00D13EE2" w:rsidRPr="00D13EE2" w:rsidRDefault="00D13EE2" w:rsidP="00D13EE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курсов.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13EE2">
        <w:rPr>
          <w:rFonts w:ascii="Times New Roman" w:hAnsi="Times New Roman" w:cs="Times New Roman"/>
          <w:sz w:val="24"/>
        </w:rPr>
        <w:t xml:space="preserve">Еще одна эффективная форма наставничества данной программы – «Обучение действием»: наставники и наставляемые работают над особыми проблемами на основе личного опыта и индивидуального примера. 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13EE2">
        <w:rPr>
          <w:rFonts w:ascii="Times New Roman" w:hAnsi="Times New Roman" w:cs="Times New Roman"/>
          <w:sz w:val="24"/>
        </w:rPr>
        <w:t xml:space="preserve">Технологии, которые применяются в данной программе подобраны исходя из практики работы опытных учителей школы с </w:t>
      </w:r>
      <w:proofErr w:type="gramStart"/>
      <w:r w:rsidRPr="00D13EE2">
        <w:rPr>
          <w:rFonts w:ascii="Times New Roman" w:hAnsi="Times New Roman" w:cs="Times New Roman"/>
          <w:sz w:val="24"/>
        </w:rPr>
        <w:t>наставляемыми</w:t>
      </w:r>
      <w:proofErr w:type="gramEnd"/>
      <w:r w:rsidRPr="00D13EE2">
        <w:rPr>
          <w:rFonts w:ascii="Times New Roman" w:hAnsi="Times New Roman" w:cs="Times New Roman"/>
          <w:sz w:val="24"/>
        </w:rPr>
        <w:t>:</w:t>
      </w:r>
    </w:p>
    <w:p w:rsidR="00D13EE2" w:rsidRPr="00D13EE2" w:rsidRDefault="00D13EE2" w:rsidP="00D13EE2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</w:t>
      </w:r>
      <w:proofErr w:type="spellEnd"/>
    </w:p>
    <w:p w:rsidR="00D13EE2" w:rsidRPr="00D13EE2" w:rsidRDefault="00D13EE2" w:rsidP="00D13EE2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Кейс-метод</w:t>
      </w:r>
    </w:p>
    <w:p w:rsidR="00D13EE2" w:rsidRPr="00D13EE2" w:rsidRDefault="00D13EE2" w:rsidP="00D13EE2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открытого пространства</w:t>
      </w:r>
    </w:p>
    <w:p w:rsidR="00D13EE2" w:rsidRPr="00D13EE2" w:rsidRDefault="00D13EE2" w:rsidP="00D13EE2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Квик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-настройка</w:t>
      </w:r>
    </w:p>
    <w:p w:rsidR="00D13EE2" w:rsidRPr="00D13EE2" w:rsidRDefault="00D13EE2" w:rsidP="00D13EE2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Чек-лист</w:t>
      </w:r>
    </w:p>
    <w:p w:rsidR="00D13EE2" w:rsidRPr="00D13EE2" w:rsidRDefault="00D13EE2" w:rsidP="00D13EE2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(практикум)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данной программы были проведены следующие мероприятия: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Практикумы:</w:t>
      </w:r>
    </w:p>
    <w:p w:rsidR="00D13EE2" w:rsidRPr="00D13EE2" w:rsidRDefault="00D13EE2" w:rsidP="00D13EE2">
      <w:pPr>
        <w:numPr>
          <w:ilvl w:val="0"/>
          <w:numId w:val="16"/>
        </w:numPr>
        <w:autoSpaceDN w:val="0"/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 и его конечный результат;</w:t>
      </w:r>
    </w:p>
    <w:p w:rsidR="00D13EE2" w:rsidRPr="00D13EE2" w:rsidRDefault="00D13EE2" w:rsidP="00D13EE2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с </w:t>
      </w:r>
      <w:proofErr w:type="gramStart"/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мотивированными</w:t>
      </w:r>
      <w:proofErr w:type="gramEnd"/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неуспевающими обучающимися;</w:t>
      </w:r>
    </w:p>
    <w:p w:rsidR="00D13EE2" w:rsidRPr="00D13EE2" w:rsidRDefault="00D13EE2" w:rsidP="00D13EE2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урок и его организация. Использование современных педагогических технологий.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Семинары: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E2">
        <w:rPr>
          <w:rFonts w:ascii="Times New Roman" w:hAnsi="Times New Roman"/>
          <w:sz w:val="24"/>
          <w:szCs w:val="24"/>
        </w:rPr>
        <w:t>- Конструирование учебного занятия в соответствии с требованиями ФГОС;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E2">
        <w:rPr>
          <w:rFonts w:ascii="Times New Roman" w:hAnsi="Times New Roman"/>
          <w:sz w:val="24"/>
          <w:szCs w:val="24"/>
        </w:rPr>
        <w:t xml:space="preserve">- </w:t>
      </w:r>
      <w:r w:rsidRPr="00D1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Семинар-практикум с элементами тренинга для молодых педагогов «Профессиональный и личностный рост</w:t>
      </w:r>
      <w:r w:rsidRPr="00D13EE2">
        <w:rPr>
          <w:rFonts w:ascii="Helvetica" w:eastAsia="Times New Roman" w:hAnsi="Helvetica" w:cs="Times New Roman"/>
          <w:color w:val="1A1A1A"/>
          <w:sz w:val="24"/>
          <w:szCs w:val="24"/>
          <w:lang w:eastAsia="ru-RU"/>
        </w:rPr>
        <w:t xml:space="preserve"> </w:t>
      </w:r>
      <w:r w:rsidRPr="00D1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педагогов».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Была оказана помощь в разработке поурочных планов;  в работе над методической темой по самообразованию.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организована работа по составлению технологических карт к урокам.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организовано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с последующим анализом.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9164B8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«Школе молодого педагога» проводились индивидуальные консультации для молодых педагогов по проблемным вопросам. </w:t>
      </w:r>
    </w:p>
    <w:p w:rsidR="00D13EE2" w:rsidRPr="00D13EE2" w:rsidRDefault="009164B8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</w:t>
      </w:r>
      <w:r w:rsidR="00D13EE2"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/2024 учебном году</w:t>
      </w:r>
      <w:r w:rsidR="00D13EE2"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проходило обучение педагогических работников, наставников, в том числе с применением дистанционных образовательных технологий.</w:t>
      </w:r>
    </w:p>
    <w:p w:rsidR="00D13EE2" w:rsidRPr="00D13EE2" w:rsidRDefault="005463E7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июне 2023 года Министерство</w:t>
      </w:r>
      <w:r w:rsidR="00D13EE2"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 и инвестиционной политики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Тамбовской области </w:t>
      </w:r>
      <w:r w:rsidR="00D13EE2"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проводило конкурс «Лучшие практики наставничества Тамбовской области»,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наставники и наставляемые МА</w:t>
      </w:r>
      <w:r w:rsidR="00D13EE2"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D13EE2"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Цнинская</w:t>
      </w:r>
      <w:proofErr w:type="spellEnd"/>
      <w:r w:rsidR="00D13EE2"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 заняли 3 место.</w:t>
      </w:r>
    </w:p>
    <w:p w:rsidR="00D13EE2" w:rsidRDefault="00D13EE2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2023 года учитель-наставник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Маригода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и молодой специалист </w:t>
      </w:r>
      <w:proofErr w:type="spellStart"/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Голощапова</w:t>
      </w:r>
      <w:proofErr w:type="spellEnd"/>
      <w:r w:rsidRPr="00D1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М.Н., учителя начальной школы, заняли 3 место в городском конкурсе для молодых педагогов и их наставников «Педагогический дуэт 2023». Главная цель конкурса - выявление и распространение передового педагогического опыта наставничества, стимулирование творческой инициативы и новаторства молодых специалистов, формирование педагогической преемственности, внутрикорпоративного профессионального взаимодействия.</w:t>
      </w:r>
    </w:p>
    <w:p w:rsidR="005463E7" w:rsidRDefault="005463E7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мае 2024 года учитель начальных классов Коняхина О.Б. </w:t>
      </w:r>
      <w:r w:rsidR="00EC41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победителем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 отбора</w:t>
      </w:r>
      <w:r w:rsidRPr="0054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учителя-наставника </w:t>
      </w:r>
      <w:r w:rsidRPr="005463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педагогических работников, занимающих по основному месту работы должность «учит</w:t>
      </w:r>
      <w:r w:rsidR="00EC419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3E7" w:rsidRPr="00D13EE2" w:rsidRDefault="005463E7" w:rsidP="00D1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E2" w:rsidRPr="00D13EE2" w:rsidRDefault="00D13EE2" w:rsidP="00D13EE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13E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реализованные задачи модели наставничества в 2023</w:t>
      </w:r>
      <w:r w:rsidR="005463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/2024 учебном</w:t>
      </w:r>
      <w:r w:rsidRPr="00D13E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году: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-выполнение государственного задания по развитию института наставничества; 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-организационно-методическое, информационное сопровождение в реализации основных региональных проектов</w:t>
      </w:r>
      <w:proofErr w:type="gramStart"/>
      <w:r w:rsidRPr="00D13E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-внедрение лучших наставнических практик различных форм и ролевых моделей для обучающихся, педагогов и молодых специалистов «учитель- учитель, ученик-ученик, учитель - ученик»; 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-разработка предложений по совершенствованию внедрения целевой модели наставничества; 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-реализация проектного подхода при разработке программ наставничества; 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-сбор </w:t>
      </w:r>
      <w:proofErr w:type="gramStart"/>
      <w:r w:rsidRPr="00D13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результатов мониторинга реализации программ наставничества</w:t>
      </w:r>
      <w:proofErr w:type="gramEnd"/>
      <w:r w:rsidRPr="00D13E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МАОУ «</w:t>
      </w:r>
      <w:proofErr w:type="spellStart"/>
      <w:r w:rsidRPr="00D13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Цнинская</w:t>
      </w:r>
      <w:proofErr w:type="spellEnd"/>
      <w:r w:rsidRPr="00D13E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СОШ №2»</w:t>
      </w:r>
    </w:p>
    <w:p w:rsidR="00D13EE2" w:rsidRPr="00D13EE2" w:rsidRDefault="00D13EE2" w:rsidP="00D13E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неопределенности.</w:t>
      </w:r>
    </w:p>
    <w:p w:rsidR="00D13EE2" w:rsidRPr="00D13EE2" w:rsidRDefault="00D13EE2" w:rsidP="00D13EE2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3E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Мероприятия, </w:t>
      </w:r>
      <w:r w:rsidR="004818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проведенные</w:t>
      </w:r>
      <w:r w:rsidRPr="00D13E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2023/2024 учебном году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769"/>
        <w:gridCol w:w="1269"/>
        <w:gridCol w:w="3801"/>
        <w:gridCol w:w="3875"/>
      </w:tblGrid>
      <w:tr w:rsidR="00D13EE2" w:rsidRPr="00D13EE2" w:rsidTr="00C14AA6">
        <w:tc>
          <w:tcPr>
            <w:tcW w:w="222" w:type="dxa"/>
          </w:tcPr>
          <w:p w:rsidR="00D13EE2" w:rsidRPr="00D13EE2" w:rsidRDefault="00D13EE2" w:rsidP="00D13E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  <w:proofErr w:type="gramStart"/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87" w:type="dxa"/>
          </w:tcPr>
          <w:p w:rsidR="00D13EE2" w:rsidRPr="00D13EE2" w:rsidRDefault="00D13EE2" w:rsidP="00D13E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385" w:type="dxa"/>
          </w:tcPr>
          <w:p w:rsidR="00D13EE2" w:rsidRPr="00D13EE2" w:rsidRDefault="00D13EE2" w:rsidP="00D13E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385" w:type="dxa"/>
          </w:tcPr>
          <w:p w:rsidR="00D13EE2" w:rsidRPr="00D13EE2" w:rsidRDefault="00D13EE2" w:rsidP="00D13E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13EE2" w:rsidRPr="00D13EE2" w:rsidTr="00C14AA6">
        <w:tc>
          <w:tcPr>
            <w:tcW w:w="222" w:type="dxa"/>
          </w:tcPr>
          <w:p w:rsidR="00D13EE2" w:rsidRPr="00D13EE2" w:rsidRDefault="00D13EE2" w:rsidP="00D13E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D13EE2" w:rsidRPr="00D13EE2" w:rsidRDefault="00D13EE2" w:rsidP="00D13E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Сентябрь-октябрь     </w:t>
            </w:r>
          </w:p>
        </w:tc>
        <w:tc>
          <w:tcPr>
            <w:tcW w:w="4385" w:type="dxa"/>
          </w:tcPr>
          <w:p w:rsidR="00D13EE2" w:rsidRPr="00D13EE2" w:rsidRDefault="00D13EE2" w:rsidP="00D13E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Выступления на родительских собраниях с презентацией о реализации целевой модели наставничества, проведение анкетирования</w:t>
            </w:r>
          </w:p>
          <w:p w:rsidR="00D13EE2" w:rsidRPr="00D13EE2" w:rsidRDefault="00D13EE2" w:rsidP="00D13E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13EE2" w:rsidRPr="00D13EE2" w:rsidRDefault="005B23BB" w:rsidP="005B23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="00D13EE2"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выступлений на родительс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ких собраниях, в которых приняли</w:t>
            </w:r>
            <w:r w:rsidR="00D13EE2"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3EE2"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участие</w:t>
            </w:r>
            <w:proofErr w:type="gramEnd"/>
            <w:r w:rsidR="00D13EE2"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представители</w:t>
            </w:r>
            <w:r w:rsidR="00D13EE2"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родительской общественности, создан реестр потенциальных наставников из числа родителей обучающихся школы</w:t>
            </w:r>
          </w:p>
        </w:tc>
      </w:tr>
      <w:tr w:rsidR="00D13EE2" w:rsidRPr="00D13EE2" w:rsidTr="00C14AA6">
        <w:tc>
          <w:tcPr>
            <w:tcW w:w="222" w:type="dxa"/>
          </w:tcPr>
          <w:p w:rsidR="00D13EE2" w:rsidRPr="00D13EE2" w:rsidRDefault="00D13EE2" w:rsidP="00D13E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D13EE2" w:rsidRPr="00D13EE2" w:rsidRDefault="00D13EE2" w:rsidP="00D13E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385" w:type="dxa"/>
          </w:tcPr>
          <w:p w:rsidR="00D13EE2" w:rsidRPr="00D13EE2" w:rsidRDefault="00D13EE2" w:rsidP="00D13E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Организация тематических классных часов в любом формате «Успех каждого ребенка» с целью информирования обучающихся о реализации целевой модели наставничества, проведение </w:t>
            </w:r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анкетирования</w:t>
            </w:r>
          </w:p>
        </w:tc>
        <w:tc>
          <w:tcPr>
            <w:tcW w:w="4385" w:type="dxa"/>
          </w:tcPr>
          <w:p w:rsidR="00D13EE2" w:rsidRPr="00D13EE2" w:rsidRDefault="00D13EE2" w:rsidP="005B23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Количество школьников, принявших участие в классных часах </w:t>
            </w:r>
            <w:r w:rsidR="005B23BB">
              <w:rPr>
                <w:rFonts w:ascii="Times New Roman" w:eastAsiaTheme="minorEastAsia" w:hAnsi="Times New Roman" w:cs="Times New Roman"/>
                <w:sz w:val="24"/>
                <w:szCs w:val="24"/>
              </w:rPr>
              <w:t>более</w:t>
            </w:r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90% от общего</w:t>
            </w:r>
            <w:r w:rsidR="005B23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количества обучающихся, создан</w:t>
            </w:r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реестр потенциальных наставников из числа обучающихся школы</w:t>
            </w:r>
          </w:p>
        </w:tc>
      </w:tr>
      <w:tr w:rsidR="00D13EE2" w:rsidRPr="00D13EE2" w:rsidTr="00C14AA6">
        <w:tc>
          <w:tcPr>
            <w:tcW w:w="222" w:type="dxa"/>
          </w:tcPr>
          <w:p w:rsidR="00D13EE2" w:rsidRPr="00D13EE2" w:rsidRDefault="00D13EE2" w:rsidP="00D13E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7" w:type="dxa"/>
          </w:tcPr>
          <w:p w:rsidR="00D13EE2" w:rsidRPr="00D13EE2" w:rsidRDefault="00D13EE2" w:rsidP="00D13E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385" w:type="dxa"/>
          </w:tcPr>
          <w:p w:rsidR="00D13EE2" w:rsidRPr="00D13EE2" w:rsidRDefault="00D13EE2" w:rsidP="00D13E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рабочих встреч с успешными выпускниками образовательной организации, партнерами, представителями НКО и т. д. - потенциальными наставниками с целью информирования о реализации целевой модели</w:t>
            </w:r>
          </w:p>
        </w:tc>
        <w:tc>
          <w:tcPr>
            <w:tcW w:w="4385" w:type="dxa"/>
          </w:tcPr>
          <w:p w:rsidR="00D13EE2" w:rsidRPr="00D13EE2" w:rsidRDefault="00D13EE2" w:rsidP="005B23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Организовано </w:t>
            </w:r>
            <w:r w:rsidR="005B23BB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встреч</w:t>
            </w:r>
            <w:r w:rsidR="005B23BB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>, создан реестр потенциальных наставников из числа партнеров и выпускников школы</w:t>
            </w:r>
          </w:p>
        </w:tc>
      </w:tr>
      <w:tr w:rsidR="00D13EE2" w:rsidRPr="00D13EE2" w:rsidTr="00C14AA6">
        <w:tc>
          <w:tcPr>
            <w:tcW w:w="222" w:type="dxa"/>
          </w:tcPr>
          <w:p w:rsidR="00D13EE2" w:rsidRPr="00D13EE2" w:rsidRDefault="00D13EE2" w:rsidP="00D13E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D13EE2" w:rsidRPr="00D13EE2" w:rsidRDefault="00D13EE2" w:rsidP="00D13E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4385" w:type="dxa"/>
          </w:tcPr>
          <w:p w:rsidR="00D13EE2" w:rsidRPr="00D13EE2" w:rsidRDefault="00D13EE2" w:rsidP="00D13E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3EE2"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Создание условий для участия представителей образовательной организации в региональных и всероссийских тематических событиях/конкурсах/фестиваля</w:t>
            </w:r>
          </w:p>
        </w:tc>
        <w:tc>
          <w:tcPr>
            <w:tcW w:w="4385" w:type="dxa"/>
          </w:tcPr>
          <w:p w:rsidR="00D13EE2" w:rsidRPr="00D13EE2" w:rsidRDefault="00EC4192" w:rsidP="00D13E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 представителей</w:t>
            </w:r>
            <w:r w:rsidR="00D13EE2" w:rsidRPr="005B23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образовательной организации приняли участие в региональных и всероссийских тематических событиях/конкурсах/фестивалях</w:t>
            </w:r>
          </w:p>
        </w:tc>
      </w:tr>
    </w:tbl>
    <w:p w:rsidR="00D13EE2" w:rsidRPr="00D13EE2" w:rsidRDefault="00D13EE2" w:rsidP="00D13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E2" w:rsidRPr="00D13EE2" w:rsidRDefault="00D13EE2" w:rsidP="00D13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A2B" w:rsidRDefault="00245A2B"/>
    <w:sectPr w:rsidR="00245A2B" w:rsidSect="004A4EB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, 'Times New Roman'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Helvetica Neue">
    <w:altName w:val="Times New Roman"/>
    <w:charset w:val="00"/>
    <w:family w:val="roman"/>
    <w:pitch w:val="default"/>
  </w:font>
  <w:font w:name="Nimbus Roman No9 L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7C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727B5"/>
    <w:multiLevelType w:val="hybridMultilevel"/>
    <w:tmpl w:val="FF283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7429C"/>
    <w:multiLevelType w:val="hybridMultilevel"/>
    <w:tmpl w:val="D0060834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>
    <w:nsid w:val="38833715"/>
    <w:multiLevelType w:val="hybridMultilevel"/>
    <w:tmpl w:val="D3586B04"/>
    <w:lvl w:ilvl="0" w:tplc="D8C69F1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F40BE8"/>
    <w:multiLevelType w:val="hybridMultilevel"/>
    <w:tmpl w:val="BE46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9630F"/>
    <w:multiLevelType w:val="hybridMultilevel"/>
    <w:tmpl w:val="1732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304A7"/>
    <w:multiLevelType w:val="hybridMultilevel"/>
    <w:tmpl w:val="A5588ECC"/>
    <w:lvl w:ilvl="0" w:tplc="67CEC77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0D00F5E"/>
    <w:multiLevelType w:val="hybridMultilevel"/>
    <w:tmpl w:val="1D70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9648B"/>
    <w:multiLevelType w:val="hybridMultilevel"/>
    <w:tmpl w:val="07046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44A7D"/>
    <w:multiLevelType w:val="hybridMultilevel"/>
    <w:tmpl w:val="72E6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1094A"/>
    <w:multiLevelType w:val="hybridMultilevel"/>
    <w:tmpl w:val="3C96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0095D"/>
    <w:multiLevelType w:val="hybridMultilevel"/>
    <w:tmpl w:val="DDBADBBE"/>
    <w:lvl w:ilvl="0" w:tplc="440CFB0C">
      <w:numFmt w:val="bullet"/>
      <w:lvlText w:val="‑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00267"/>
    <w:multiLevelType w:val="multilevel"/>
    <w:tmpl w:val="D152F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E54693B"/>
    <w:multiLevelType w:val="hybridMultilevel"/>
    <w:tmpl w:val="9886F668"/>
    <w:lvl w:ilvl="0" w:tplc="B6F68496">
      <w:numFmt w:val="bullet"/>
      <w:lvlText w:val=""/>
      <w:lvlJc w:val="left"/>
      <w:pPr>
        <w:ind w:left="22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2E062C">
      <w:numFmt w:val="bullet"/>
      <w:lvlText w:val="•"/>
      <w:lvlJc w:val="left"/>
      <w:pPr>
        <w:ind w:left="1266" w:hanging="171"/>
      </w:pPr>
      <w:rPr>
        <w:rFonts w:hint="default"/>
        <w:lang w:val="ru-RU" w:eastAsia="en-US" w:bidi="ar-SA"/>
      </w:rPr>
    </w:lvl>
    <w:lvl w:ilvl="2" w:tplc="1D0A7ACE">
      <w:numFmt w:val="bullet"/>
      <w:lvlText w:val="•"/>
      <w:lvlJc w:val="left"/>
      <w:pPr>
        <w:ind w:left="2313" w:hanging="171"/>
      </w:pPr>
      <w:rPr>
        <w:rFonts w:hint="default"/>
        <w:lang w:val="ru-RU" w:eastAsia="en-US" w:bidi="ar-SA"/>
      </w:rPr>
    </w:lvl>
    <w:lvl w:ilvl="3" w:tplc="D4E04CB0">
      <w:numFmt w:val="bullet"/>
      <w:lvlText w:val="•"/>
      <w:lvlJc w:val="left"/>
      <w:pPr>
        <w:ind w:left="3359" w:hanging="171"/>
      </w:pPr>
      <w:rPr>
        <w:rFonts w:hint="default"/>
        <w:lang w:val="ru-RU" w:eastAsia="en-US" w:bidi="ar-SA"/>
      </w:rPr>
    </w:lvl>
    <w:lvl w:ilvl="4" w:tplc="8390A7CA">
      <w:numFmt w:val="bullet"/>
      <w:lvlText w:val="•"/>
      <w:lvlJc w:val="left"/>
      <w:pPr>
        <w:ind w:left="4406" w:hanging="171"/>
      </w:pPr>
      <w:rPr>
        <w:rFonts w:hint="default"/>
        <w:lang w:val="ru-RU" w:eastAsia="en-US" w:bidi="ar-SA"/>
      </w:rPr>
    </w:lvl>
    <w:lvl w:ilvl="5" w:tplc="6172BA0A">
      <w:numFmt w:val="bullet"/>
      <w:lvlText w:val="•"/>
      <w:lvlJc w:val="left"/>
      <w:pPr>
        <w:ind w:left="5453" w:hanging="171"/>
      </w:pPr>
      <w:rPr>
        <w:rFonts w:hint="default"/>
        <w:lang w:val="ru-RU" w:eastAsia="en-US" w:bidi="ar-SA"/>
      </w:rPr>
    </w:lvl>
    <w:lvl w:ilvl="6" w:tplc="C73CF4AC">
      <w:numFmt w:val="bullet"/>
      <w:lvlText w:val="•"/>
      <w:lvlJc w:val="left"/>
      <w:pPr>
        <w:ind w:left="6499" w:hanging="171"/>
      </w:pPr>
      <w:rPr>
        <w:rFonts w:hint="default"/>
        <w:lang w:val="ru-RU" w:eastAsia="en-US" w:bidi="ar-SA"/>
      </w:rPr>
    </w:lvl>
    <w:lvl w:ilvl="7" w:tplc="2486A316">
      <w:numFmt w:val="bullet"/>
      <w:lvlText w:val="•"/>
      <w:lvlJc w:val="left"/>
      <w:pPr>
        <w:ind w:left="7546" w:hanging="171"/>
      </w:pPr>
      <w:rPr>
        <w:rFonts w:hint="default"/>
        <w:lang w:val="ru-RU" w:eastAsia="en-US" w:bidi="ar-SA"/>
      </w:rPr>
    </w:lvl>
    <w:lvl w:ilvl="8" w:tplc="1682CCD0">
      <w:numFmt w:val="bullet"/>
      <w:lvlText w:val="•"/>
      <w:lvlJc w:val="left"/>
      <w:pPr>
        <w:ind w:left="8593" w:hanging="171"/>
      </w:pPr>
      <w:rPr>
        <w:rFonts w:hint="default"/>
        <w:lang w:val="ru-RU" w:eastAsia="en-US" w:bidi="ar-SA"/>
      </w:rPr>
    </w:lvl>
  </w:abstractNum>
  <w:abstractNum w:abstractNumId="14">
    <w:nsid w:val="7003007D"/>
    <w:multiLevelType w:val="hybridMultilevel"/>
    <w:tmpl w:val="3C96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F70B4C"/>
    <w:multiLevelType w:val="hybridMultilevel"/>
    <w:tmpl w:val="ABA66F86"/>
    <w:lvl w:ilvl="0" w:tplc="688E9E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E61DB0"/>
    <w:multiLevelType w:val="hybridMultilevel"/>
    <w:tmpl w:val="5688F5A2"/>
    <w:lvl w:ilvl="0" w:tplc="440CFB0C">
      <w:numFmt w:val="bullet"/>
      <w:lvlText w:val="‑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61264C0"/>
    <w:multiLevelType w:val="hybridMultilevel"/>
    <w:tmpl w:val="A476B416"/>
    <w:lvl w:ilvl="0" w:tplc="E6B68B1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6364839"/>
    <w:multiLevelType w:val="hybridMultilevel"/>
    <w:tmpl w:val="E334B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31F20"/>
        <w:w w:val="10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30BAF"/>
    <w:multiLevelType w:val="hybridMultilevel"/>
    <w:tmpl w:val="1D70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63259"/>
    <w:multiLevelType w:val="multilevel"/>
    <w:tmpl w:val="7DFA6F2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0"/>
      <w:numFmt w:val="decimal"/>
      <w:lvlText w:val="%1.%2."/>
      <w:lvlJc w:val="left"/>
      <w:pPr>
        <w:ind w:left="885" w:hanging="480"/>
      </w:pPr>
    </w:lvl>
    <w:lvl w:ilvl="2">
      <w:start w:val="1"/>
      <w:numFmt w:val="decimal"/>
      <w:lvlText w:val="%1.%2.%3."/>
      <w:lvlJc w:val="left"/>
      <w:pPr>
        <w:ind w:left="1530" w:hanging="720"/>
      </w:pPr>
    </w:lvl>
    <w:lvl w:ilvl="3">
      <w:start w:val="1"/>
      <w:numFmt w:val="decimal"/>
      <w:lvlText w:val="%1.%2.%3.%4."/>
      <w:lvlJc w:val="left"/>
      <w:pPr>
        <w:ind w:left="1935" w:hanging="720"/>
      </w:pPr>
    </w:lvl>
    <w:lvl w:ilvl="4">
      <w:start w:val="1"/>
      <w:numFmt w:val="decimal"/>
      <w:lvlText w:val="%1.%2.%3.%4.%5."/>
      <w:lvlJc w:val="left"/>
      <w:pPr>
        <w:ind w:left="2700" w:hanging="1080"/>
      </w:pPr>
    </w:lvl>
    <w:lvl w:ilvl="5">
      <w:start w:val="1"/>
      <w:numFmt w:val="decimal"/>
      <w:lvlText w:val="%1.%2.%3.%4.%5.%6."/>
      <w:lvlJc w:val="left"/>
      <w:pPr>
        <w:ind w:left="310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75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1">
    <w:nsid w:val="7F1809F4"/>
    <w:multiLevelType w:val="hybridMultilevel"/>
    <w:tmpl w:val="9BBADF74"/>
    <w:lvl w:ilvl="0" w:tplc="12AC8EBE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7"/>
  </w:num>
  <w:num w:numId="2">
    <w:abstractNumId w:val="20"/>
  </w:num>
  <w:num w:numId="3">
    <w:abstractNumId w:val="19"/>
  </w:num>
  <w:num w:numId="4">
    <w:abstractNumId w:val="14"/>
  </w:num>
  <w:num w:numId="5">
    <w:abstractNumId w:val="5"/>
  </w:num>
  <w:num w:numId="6">
    <w:abstractNumId w:val="2"/>
  </w:num>
  <w:num w:numId="7">
    <w:abstractNumId w:val="9"/>
  </w:num>
  <w:num w:numId="8">
    <w:abstractNumId w:val="16"/>
  </w:num>
  <w:num w:numId="9">
    <w:abstractNumId w:val="3"/>
  </w:num>
  <w:num w:numId="10">
    <w:abstractNumId w:val="4"/>
  </w:num>
  <w:num w:numId="11">
    <w:abstractNumId w:val="15"/>
  </w:num>
  <w:num w:numId="12">
    <w:abstractNumId w:val="21"/>
  </w:num>
  <w:num w:numId="13">
    <w:abstractNumId w:val="10"/>
  </w:num>
  <w:num w:numId="14">
    <w:abstractNumId w:val="11"/>
  </w:num>
  <w:num w:numId="15">
    <w:abstractNumId w:val="1"/>
  </w:num>
  <w:num w:numId="16">
    <w:abstractNumId w:val="8"/>
  </w:num>
  <w:num w:numId="17">
    <w:abstractNumId w:val="12"/>
  </w:num>
  <w:num w:numId="18">
    <w:abstractNumId w:val="0"/>
  </w:num>
  <w:num w:numId="19">
    <w:abstractNumId w:val="17"/>
  </w:num>
  <w:num w:numId="20">
    <w:abstractNumId w:val="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DA"/>
    <w:rsid w:val="000C7356"/>
    <w:rsid w:val="00101514"/>
    <w:rsid w:val="00172F27"/>
    <w:rsid w:val="001B6E90"/>
    <w:rsid w:val="001F3BB3"/>
    <w:rsid w:val="00231F81"/>
    <w:rsid w:val="00245A2B"/>
    <w:rsid w:val="002F3E1A"/>
    <w:rsid w:val="00365D43"/>
    <w:rsid w:val="0048186B"/>
    <w:rsid w:val="004A4EB3"/>
    <w:rsid w:val="00544E7F"/>
    <w:rsid w:val="005463E7"/>
    <w:rsid w:val="005811E4"/>
    <w:rsid w:val="0058367B"/>
    <w:rsid w:val="005B23BB"/>
    <w:rsid w:val="00611234"/>
    <w:rsid w:val="00616CFF"/>
    <w:rsid w:val="00662BE1"/>
    <w:rsid w:val="007A3532"/>
    <w:rsid w:val="007D2911"/>
    <w:rsid w:val="00842BE2"/>
    <w:rsid w:val="00866FD1"/>
    <w:rsid w:val="0089574A"/>
    <w:rsid w:val="008C1F23"/>
    <w:rsid w:val="008D26B8"/>
    <w:rsid w:val="009164B8"/>
    <w:rsid w:val="00963D96"/>
    <w:rsid w:val="009C7532"/>
    <w:rsid w:val="00A758BE"/>
    <w:rsid w:val="00AD0A24"/>
    <w:rsid w:val="00AF0F6B"/>
    <w:rsid w:val="00BC2CF1"/>
    <w:rsid w:val="00BE703C"/>
    <w:rsid w:val="00C14AA6"/>
    <w:rsid w:val="00C8024B"/>
    <w:rsid w:val="00C92367"/>
    <w:rsid w:val="00CA44DD"/>
    <w:rsid w:val="00CD02FC"/>
    <w:rsid w:val="00D13EE2"/>
    <w:rsid w:val="00D965DA"/>
    <w:rsid w:val="00DB0E8F"/>
    <w:rsid w:val="00DC0B3A"/>
    <w:rsid w:val="00EA5876"/>
    <w:rsid w:val="00EC4192"/>
    <w:rsid w:val="00EC567E"/>
    <w:rsid w:val="00EE73F3"/>
    <w:rsid w:val="00F5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3E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13EE2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13EE2"/>
    <w:pPr>
      <w:keepNext/>
      <w:keepLines/>
      <w:spacing w:before="40" w:after="0" w:line="259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13E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E2"/>
    <w:rPr>
      <w:rFonts w:ascii="Cambria" w:eastAsia="Times New Roman" w:hAnsi="Cambria" w:cs="Times New Roman"/>
      <w:i/>
      <w:iCs/>
      <w:color w:val="365F91"/>
    </w:rPr>
  </w:style>
  <w:style w:type="numbering" w:customStyle="1" w:styleId="11">
    <w:name w:val="Нет списка1"/>
    <w:next w:val="a2"/>
    <w:uiPriority w:val="99"/>
    <w:semiHidden/>
    <w:unhideWhenUsed/>
    <w:rsid w:val="00D13EE2"/>
  </w:style>
  <w:style w:type="paragraph" w:styleId="HTML">
    <w:name w:val="HTML Preformatted"/>
    <w:basedOn w:val="a"/>
    <w:link w:val="HTML0"/>
    <w:uiPriority w:val="99"/>
    <w:semiHidden/>
    <w:unhideWhenUsed/>
    <w:rsid w:val="00D13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3E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 Знак Знак7,Обычный (Web)"/>
    <w:basedOn w:val="a"/>
    <w:link w:val="a4"/>
    <w:uiPriority w:val="99"/>
    <w:unhideWhenUsed/>
    <w:rsid w:val="00D1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D13EE2"/>
  </w:style>
  <w:style w:type="character" w:customStyle="1" w:styleId="sfwc">
    <w:name w:val="sfwc"/>
    <w:basedOn w:val="a0"/>
    <w:rsid w:val="00D13EE2"/>
  </w:style>
  <w:style w:type="character" w:styleId="a5">
    <w:name w:val="Hyperlink"/>
    <w:basedOn w:val="a0"/>
    <w:uiPriority w:val="99"/>
    <w:unhideWhenUsed/>
    <w:rsid w:val="00D13EE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3EE2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EE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13EE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D13EE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001-">
    <w:name w:val="001-З"/>
    <w:basedOn w:val="a3"/>
    <w:rsid w:val="00D13EE2"/>
    <w:pPr>
      <w:keepNext/>
      <w:suppressAutoHyphens/>
      <w:autoSpaceDN w:val="0"/>
      <w:spacing w:before="0" w:beforeAutospacing="0" w:after="120" w:afterAutospacing="0"/>
      <w:jc w:val="center"/>
      <w:textAlignment w:val="baseline"/>
    </w:pPr>
    <w:rPr>
      <w:b/>
      <w:kern w:val="3"/>
      <w:lang w:eastAsia="zh-CN"/>
    </w:rPr>
  </w:style>
  <w:style w:type="paragraph" w:customStyle="1" w:styleId="002-">
    <w:name w:val="002-З"/>
    <w:basedOn w:val="001-"/>
    <w:rsid w:val="00D13EE2"/>
    <w:pPr>
      <w:spacing w:after="0"/>
      <w:jc w:val="left"/>
    </w:pPr>
    <w:rPr>
      <w:sz w:val="22"/>
    </w:rPr>
  </w:style>
  <w:style w:type="paragraph" w:styleId="a9">
    <w:name w:val="Body Text"/>
    <w:basedOn w:val="a"/>
    <w:link w:val="aa"/>
    <w:uiPriority w:val="99"/>
    <w:unhideWhenUsed/>
    <w:rsid w:val="00D13EE2"/>
    <w:pPr>
      <w:spacing w:after="120"/>
    </w:pPr>
    <w:rPr>
      <w:rFonts w:eastAsiaTheme="minorEastAsia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13EE2"/>
    <w:rPr>
      <w:rFonts w:eastAsiaTheme="minorEastAsia"/>
      <w:lang w:eastAsia="ru-RU"/>
    </w:rPr>
  </w:style>
  <w:style w:type="character" w:customStyle="1" w:styleId="a4">
    <w:name w:val="Обычный (веб) Знак"/>
    <w:aliases w:val=" Знак Знак7 Знак,Обычный (Web) Знак"/>
    <w:link w:val="a3"/>
    <w:uiPriority w:val="99"/>
    <w:locked/>
    <w:rsid w:val="00D13E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basedOn w:val="a0"/>
    <w:rsid w:val="00D13EE2"/>
    <w:rPr>
      <w:b/>
      <w:bCs/>
    </w:rPr>
  </w:style>
  <w:style w:type="paragraph" w:customStyle="1" w:styleId="Textbody">
    <w:name w:val="Text body"/>
    <w:basedOn w:val="Standard"/>
    <w:rsid w:val="00D13EE2"/>
    <w:pPr>
      <w:spacing w:after="120" w:line="240" w:lineRule="auto"/>
    </w:pPr>
    <w:rPr>
      <w:rFonts w:ascii="SchoolBook, 'Times New Roman'" w:eastAsia="Times New Roman" w:hAnsi="SchoolBook, 'Times New Roman'" w:cs="SchoolBook, 'Times New Roman'"/>
      <w:sz w:val="28"/>
      <w:szCs w:val="20"/>
    </w:rPr>
  </w:style>
  <w:style w:type="paragraph" w:customStyle="1" w:styleId="Footnote">
    <w:name w:val="Footnote"/>
    <w:basedOn w:val="Standard"/>
    <w:rsid w:val="00D13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basedOn w:val="a0"/>
    <w:rsid w:val="00D13EE2"/>
    <w:rPr>
      <w:position w:val="0"/>
      <w:vertAlign w:val="superscript"/>
    </w:rPr>
  </w:style>
  <w:style w:type="character" w:styleId="ab">
    <w:name w:val="footnote reference"/>
    <w:basedOn w:val="a0"/>
    <w:rsid w:val="00D13EE2"/>
    <w:rPr>
      <w:position w:val="0"/>
      <w:vertAlign w:val="superscript"/>
    </w:rPr>
  </w:style>
  <w:style w:type="paragraph" w:styleId="ac">
    <w:name w:val="header"/>
    <w:basedOn w:val="Standard"/>
    <w:link w:val="ad"/>
    <w:uiPriority w:val="99"/>
    <w:rsid w:val="00D13E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3EE2"/>
    <w:rPr>
      <w:rFonts w:ascii="Calibri" w:eastAsia="Calibri" w:hAnsi="Calibri" w:cs="Calibri"/>
      <w:kern w:val="3"/>
      <w:lang w:eastAsia="zh-CN"/>
    </w:rPr>
  </w:style>
  <w:style w:type="paragraph" w:styleId="ae">
    <w:name w:val="List Paragraph"/>
    <w:basedOn w:val="a"/>
    <w:uiPriority w:val="34"/>
    <w:qFormat/>
    <w:rsid w:val="00D13EE2"/>
    <w:pPr>
      <w:autoSpaceDN w:val="0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13EE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default005f005fchar1char1">
    <w:name w:val="default_005f_005fchar1__char1"/>
    <w:basedOn w:val="a0"/>
    <w:rsid w:val="00D13EE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c1">
    <w:name w:val="c1"/>
    <w:basedOn w:val="a0"/>
    <w:rsid w:val="00D13EE2"/>
  </w:style>
  <w:style w:type="paragraph" w:styleId="3">
    <w:name w:val="Body Text 3"/>
    <w:basedOn w:val="a"/>
    <w:link w:val="30"/>
    <w:uiPriority w:val="99"/>
    <w:rsid w:val="00D13E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13E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1">
    <w:name w:val="s1"/>
    <w:basedOn w:val="a0"/>
    <w:rsid w:val="00D13EE2"/>
  </w:style>
  <w:style w:type="table" w:styleId="af">
    <w:name w:val="Table Grid"/>
    <w:basedOn w:val="a1"/>
    <w:uiPriority w:val="39"/>
    <w:rsid w:val="00D13E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D13EE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D13EE2"/>
    <w:rPr>
      <w:rFonts w:ascii="Calibri" w:eastAsia="Calibri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D13EE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D13EE2"/>
    <w:rPr>
      <w:rFonts w:eastAsiaTheme="minorEastAsia"/>
      <w:lang w:eastAsia="ru-RU"/>
    </w:rPr>
  </w:style>
  <w:style w:type="paragraph" w:customStyle="1" w:styleId="TableContents">
    <w:name w:val="Table Contents"/>
    <w:basedOn w:val="Standard"/>
    <w:rsid w:val="00D13EE2"/>
    <w:pPr>
      <w:suppressLineNumbers/>
    </w:pPr>
  </w:style>
  <w:style w:type="character" w:styleId="af4">
    <w:name w:val="page number"/>
    <w:basedOn w:val="a0"/>
    <w:rsid w:val="00D13EE2"/>
  </w:style>
  <w:style w:type="character" w:styleId="af5">
    <w:name w:val="Emphasis"/>
    <w:basedOn w:val="a0"/>
    <w:rsid w:val="00D13EE2"/>
    <w:rPr>
      <w:i/>
      <w:iCs/>
    </w:rPr>
  </w:style>
  <w:style w:type="paragraph" w:customStyle="1" w:styleId="western">
    <w:name w:val="western"/>
    <w:basedOn w:val="a"/>
    <w:qFormat/>
    <w:rsid w:val="00D13EE2"/>
    <w:pPr>
      <w:autoSpaceDN w:val="0"/>
      <w:spacing w:before="10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13EE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numbering" w:customStyle="1" w:styleId="110">
    <w:name w:val="Нет списка11"/>
    <w:next w:val="a2"/>
    <w:uiPriority w:val="99"/>
    <w:semiHidden/>
    <w:unhideWhenUsed/>
    <w:rsid w:val="00D13EE2"/>
  </w:style>
  <w:style w:type="table" w:customStyle="1" w:styleId="12">
    <w:name w:val="Сетка таблицы1"/>
    <w:basedOn w:val="a1"/>
    <w:next w:val="af"/>
    <w:uiPriority w:val="59"/>
    <w:rsid w:val="00D13EE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13EE2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ru-RU"/>
    </w:rPr>
  </w:style>
  <w:style w:type="table" w:customStyle="1" w:styleId="TableNormal">
    <w:name w:val="Table Normal"/>
    <w:uiPriority w:val="2"/>
    <w:semiHidden/>
    <w:unhideWhenUsed/>
    <w:qFormat/>
    <w:rsid w:val="00D13EE2"/>
    <w:pPr>
      <w:widowControl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caption"/>
    <w:basedOn w:val="a"/>
    <w:next w:val="a"/>
    <w:qFormat/>
    <w:rsid w:val="00D13EE2"/>
    <w:pPr>
      <w:spacing w:after="0" w:line="240" w:lineRule="auto"/>
      <w:jc w:val="center"/>
    </w:pPr>
    <w:rPr>
      <w:rFonts w:ascii="Times New Roman" w:eastAsia="Times New Roman" w:hAnsi="Times New Roman" w:cs="Times New Roman"/>
      <w:bCs/>
      <w:i/>
      <w:sz w:val="28"/>
      <w:szCs w:val="20"/>
      <w:lang w:eastAsia="ru-RU"/>
    </w:rPr>
  </w:style>
  <w:style w:type="character" w:customStyle="1" w:styleId="af7">
    <w:name w:val="Основной текст_"/>
    <w:basedOn w:val="a0"/>
    <w:link w:val="13"/>
    <w:rsid w:val="00D13EE2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7"/>
    <w:rsid w:val="00D13EE2"/>
    <w:pPr>
      <w:shd w:val="clear" w:color="auto" w:fill="FFFFFF"/>
      <w:spacing w:after="0" w:line="326" w:lineRule="exact"/>
    </w:pPr>
    <w:rPr>
      <w:rFonts w:eastAsia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D13EE2"/>
  </w:style>
  <w:style w:type="paragraph" w:customStyle="1" w:styleId="Default">
    <w:name w:val="Default"/>
    <w:rsid w:val="00D13EE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oi732d6d">
    <w:name w:val="oi732d6d"/>
    <w:basedOn w:val="a0"/>
    <w:rsid w:val="00D13EE2"/>
  </w:style>
  <w:style w:type="table" w:customStyle="1" w:styleId="31">
    <w:name w:val="Сетка таблицы3"/>
    <w:basedOn w:val="a1"/>
    <w:rsid w:val="00D13EE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D13EE2"/>
  </w:style>
  <w:style w:type="paragraph" w:customStyle="1" w:styleId="af8">
    <w:name w:val="Содержимое таблицы"/>
    <w:basedOn w:val="a"/>
    <w:uiPriority w:val="99"/>
    <w:rsid w:val="00D13EE2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c3">
    <w:name w:val="c3"/>
    <w:basedOn w:val="a0"/>
    <w:rsid w:val="00D13EE2"/>
  </w:style>
  <w:style w:type="paragraph" w:customStyle="1" w:styleId="14">
    <w:name w:val="Без интервала1"/>
    <w:rsid w:val="00D13EE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1">
    <w:name w:val="Сетка таблицы2"/>
    <w:basedOn w:val="a1"/>
    <w:next w:val="af"/>
    <w:uiPriority w:val="59"/>
    <w:rsid w:val="00D1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D1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D1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3E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13EE2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13EE2"/>
    <w:pPr>
      <w:keepNext/>
      <w:keepLines/>
      <w:spacing w:before="40" w:after="0" w:line="259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13E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E2"/>
    <w:rPr>
      <w:rFonts w:ascii="Cambria" w:eastAsia="Times New Roman" w:hAnsi="Cambria" w:cs="Times New Roman"/>
      <w:i/>
      <w:iCs/>
      <w:color w:val="365F91"/>
    </w:rPr>
  </w:style>
  <w:style w:type="numbering" w:customStyle="1" w:styleId="11">
    <w:name w:val="Нет списка1"/>
    <w:next w:val="a2"/>
    <w:uiPriority w:val="99"/>
    <w:semiHidden/>
    <w:unhideWhenUsed/>
    <w:rsid w:val="00D13EE2"/>
  </w:style>
  <w:style w:type="paragraph" w:styleId="HTML">
    <w:name w:val="HTML Preformatted"/>
    <w:basedOn w:val="a"/>
    <w:link w:val="HTML0"/>
    <w:uiPriority w:val="99"/>
    <w:semiHidden/>
    <w:unhideWhenUsed/>
    <w:rsid w:val="00D13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3E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 Знак Знак7,Обычный (Web)"/>
    <w:basedOn w:val="a"/>
    <w:link w:val="a4"/>
    <w:uiPriority w:val="99"/>
    <w:unhideWhenUsed/>
    <w:rsid w:val="00D1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D13EE2"/>
  </w:style>
  <w:style w:type="character" w:customStyle="1" w:styleId="sfwc">
    <w:name w:val="sfwc"/>
    <w:basedOn w:val="a0"/>
    <w:rsid w:val="00D13EE2"/>
  </w:style>
  <w:style w:type="character" w:styleId="a5">
    <w:name w:val="Hyperlink"/>
    <w:basedOn w:val="a0"/>
    <w:uiPriority w:val="99"/>
    <w:unhideWhenUsed/>
    <w:rsid w:val="00D13EE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3EE2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EE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13EE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D13EE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001-">
    <w:name w:val="001-З"/>
    <w:basedOn w:val="a3"/>
    <w:rsid w:val="00D13EE2"/>
    <w:pPr>
      <w:keepNext/>
      <w:suppressAutoHyphens/>
      <w:autoSpaceDN w:val="0"/>
      <w:spacing w:before="0" w:beforeAutospacing="0" w:after="120" w:afterAutospacing="0"/>
      <w:jc w:val="center"/>
      <w:textAlignment w:val="baseline"/>
    </w:pPr>
    <w:rPr>
      <w:b/>
      <w:kern w:val="3"/>
      <w:lang w:eastAsia="zh-CN"/>
    </w:rPr>
  </w:style>
  <w:style w:type="paragraph" w:customStyle="1" w:styleId="002-">
    <w:name w:val="002-З"/>
    <w:basedOn w:val="001-"/>
    <w:rsid w:val="00D13EE2"/>
    <w:pPr>
      <w:spacing w:after="0"/>
      <w:jc w:val="left"/>
    </w:pPr>
    <w:rPr>
      <w:sz w:val="22"/>
    </w:rPr>
  </w:style>
  <w:style w:type="paragraph" w:styleId="a9">
    <w:name w:val="Body Text"/>
    <w:basedOn w:val="a"/>
    <w:link w:val="aa"/>
    <w:uiPriority w:val="99"/>
    <w:unhideWhenUsed/>
    <w:rsid w:val="00D13EE2"/>
    <w:pPr>
      <w:spacing w:after="120"/>
    </w:pPr>
    <w:rPr>
      <w:rFonts w:eastAsiaTheme="minorEastAsia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13EE2"/>
    <w:rPr>
      <w:rFonts w:eastAsiaTheme="minorEastAsia"/>
      <w:lang w:eastAsia="ru-RU"/>
    </w:rPr>
  </w:style>
  <w:style w:type="character" w:customStyle="1" w:styleId="a4">
    <w:name w:val="Обычный (веб) Знак"/>
    <w:aliases w:val=" Знак Знак7 Знак,Обычный (Web) Знак"/>
    <w:link w:val="a3"/>
    <w:uiPriority w:val="99"/>
    <w:locked/>
    <w:rsid w:val="00D13E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basedOn w:val="a0"/>
    <w:rsid w:val="00D13EE2"/>
    <w:rPr>
      <w:b/>
      <w:bCs/>
    </w:rPr>
  </w:style>
  <w:style w:type="paragraph" w:customStyle="1" w:styleId="Textbody">
    <w:name w:val="Text body"/>
    <w:basedOn w:val="Standard"/>
    <w:rsid w:val="00D13EE2"/>
    <w:pPr>
      <w:spacing w:after="120" w:line="240" w:lineRule="auto"/>
    </w:pPr>
    <w:rPr>
      <w:rFonts w:ascii="SchoolBook, 'Times New Roman'" w:eastAsia="Times New Roman" w:hAnsi="SchoolBook, 'Times New Roman'" w:cs="SchoolBook, 'Times New Roman'"/>
      <w:sz w:val="28"/>
      <w:szCs w:val="20"/>
    </w:rPr>
  </w:style>
  <w:style w:type="paragraph" w:customStyle="1" w:styleId="Footnote">
    <w:name w:val="Footnote"/>
    <w:basedOn w:val="Standard"/>
    <w:rsid w:val="00D13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basedOn w:val="a0"/>
    <w:rsid w:val="00D13EE2"/>
    <w:rPr>
      <w:position w:val="0"/>
      <w:vertAlign w:val="superscript"/>
    </w:rPr>
  </w:style>
  <w:style w:type="character" w:styleId="ab">
    <w:name w:val="footnote reference"/>
    <w:basedOn w:val="a0"/>
    <w:rsid w:val="00D13EE2"/>
    <w:rPr>
      <w:position w:val="0"/>
      <w:vertAlign w:val="superscript"/>
    </w:rPr>
  </w:style>
  <w:style w:type="paragraph" w:styleId="ac">
    <w:name w:val="header"/>
    <w:basedOn w:val="Standard"/>
    <w:link w:val="ad"/>
    <w:uiPriority w:val="99"/>
    <w:rsid w:val="00D13E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3EE2"/>
    <w:rPr>
      <w:rFonts w:ascii="Calibri" w:eastAsia="Calibri" w:hAnsi="Calibri" w:cs="Calibri"/>
      <w:kern w:val="3"/>
      <w:lang w:eastAsia="zh-CN"/>
    </w:rPr>
  </w:style>
  <w:style w:type="paragraph" w:styleId="ae">
    <w:name w:val="List Paragraph"/>
    <w:basedOn w:val="a"/>
    <w:uiPriority w:val="34"/>
    <w:qFormat/>
    <w:rsid w:val="00D13EE2"/>
    <w:pPr>
      <w:autoSpaceDN w:val="0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13EE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default005f005fchar1char1">
    <w:name w:val="default_005f_005fchar1__char1"/>
    <w:basedOn w:val="a0"/>
    <w:rsid w:val="00D13EE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c1">
    <w:name w:val="c1"/>
    <w:basedOn w:val="a0"/>
    <w:rsid w:val="00D13EE2"/>
  </w:style>
  <w:style w:type="paragraph" w:styleId="3">
    <w:name w:val="Body Text 3"/>
    <w:basedOn w:val="a"/>
    <w:link w:val="30"/>
    <w:uiPriority w:val="99"/>
    <w:rsid w:val="00D13E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13E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1">
    <w:name w:val="s1"/>
    <w:basedOn w:val="a0"/>
    <w:rsid w:val="00D13EE2"/>
  </w:style>
  <w:style w:type="table" w:styleId="af">
    <w:name w:val="Table Grid"/>
    <w:basedOn w:val="a1"/>
    <w:uiPriority w:val="39"/>
    <w:rsid w:val="00D13E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D13EE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D13EE2"/>
    <w:rPr>
      <w:rFonts w:ascii="Calibri" w:eastAsia="Calibri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D13EE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D13EE2"/>
    <w:rPr>
      <w:rFonts w:eastAsiaTheme="minorEastAsia"/>
      <w:lang w:eastAsia="ru-RU"/>
    </w:rPr>
  </w:style>
  <w:style w:type="paragraph" w:customStyle="1" w:styleId="TableContents">
    <w:name w:val="Table Contents"/>
    <w:basedOn w:val="Standard"/>
    <w:rsid w:val="00D13EE2"/>
    <w:pPr>
      <w:suppressLineNumbers/>
    </w:pPr>
  </w:style>
  <w:style w:type="character" w:styleId="af4">
    <w:name w:val="page number"/>
    <w:basedOn w:val="a0"/>
    <w:rsid w:val="00D13EE2"/>
  </w:style>
  <w:style w:type="character" w:styleId="af5">
    <w:name w:val="Emphasis"/>
    <w:basedOn w:val="a0"/>
    <w:rsid w:val="00D13EE2"/>
    <w:rPr>
      <w:i/>
      <w:iCs/>
    </w:rPr>
  </w:style>
  <w:style w:type="paragraph" w:customStyle="1" w:styleId="western">
    <w:name w:val="western"/>
    <w:basedOn w:val="a"/>
    <w:qFormat/>
    <w:rsid w:val="00D13EE2"/>
    <w:pPr>
      <w:autoSpaceDN w:val="0"/>
      <w:spacing w:before="10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13EE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numbering" w:customStyle="1" w:styleId="110">
    <w:name w:val="Нет списка11"/>
    <w:next w:val="a2"/>
    <w:uiPriority w:val="99"/>
    <w:semiHidden/>
    <w:unhideWhenUsed/>
    <w:rsid w:val="00D13EE2"/>
  </w:style>
  <w:style w:type="table" w:customStyle="1" w:styleId="12">
    <w:name w:val="Сетка таблицы1"/>
    <w:basedOn w:val="a1"/>
    <w:next w:val="af"/>
    <w:uiPriority w:val="59"/>
    <w:rsid w:val="00D13EE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13EE2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ru-RU"/>
    </w:rPr>
  </w:style>
  <w:style w:type="table" w:customStyle="1" w:styleId="TableNormal">
    <w:name w:val="Table Normal"/>
    <w:uiPriority w:val="2"/>
    <w:semiHidden/>
    <w:unhideWhenUsed/>
    <w:qFormat/>
    <w:rsid w:val="00D13EE2"/>
    <w:pPr>
      <w:widowControl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caption"/>
    <w:basedOn w:val="a"/>
    <w:next w:val="a"/>
    <w:qFormat/>
    <w:rsid w:val="00D13EE2"/>
    <w:pPr>
      <w:spacing w:after="0" w:line="240" w:lineRule="auto"/>
      <w:jc w:val="center"/>
    </w:pPr>
    <w:rPr>
      <w:rFonts w:ascii="Times New Roman" w:eastAsia="Times New Roman" w:hAnsi="Times New Roman" w:cs="Times New Roman"/>
      <w:bCs/>
      <w:i/>
      <w:sz w:val="28"/>
      <w:szCs w:val="20"/>
      <w:lang w:eastAsia="ru-RU"/>
    </w:rPr>
  </w:style>
  <w:style w:type="character" w:customStyle="1" w:styleId="af7">
    <w:name w:val="Основной текст_"/>
    <w:basedOn w:val="a0"/>
    <w:link w:val="13"/>
    <w:rsid w:val="00D13EE2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7"/>
    <w:rsid w:val="00D13EE2"/>
    <w:pPr>
      <w:shd w:val="clear" w:color="auto" w:fill="FFFFFF"/>
      <w:spacing w:after="0" w:line="326" w:lineRule="exact"/>
    </w:pPr>
    <w:rPr>
      <w:rFonts w:eastAsia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D13EE2"/>
  </w:style>
  <w:style w:type="paragraph" w:customStyle="1" w:styleId="Default">
    <w:name w:val="Default"/>
    <w:rsid w:val="00D13EE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oi732d6d">
    <w:name w:val="oi732d6d"/>
    <w:basedOn w:val="a0"/>
    <w:rsid w:val="00D13EE2"/>
  </w:style>
  <w:style w:type="table" w:customStyle="1" w:styleId="31">
    <w:name w:val="Сетка таблицы3"/>
    <w:basedOn w:val="a1"/>
    <w:rsid w:val="00D13EE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D13EE2"/>
  </w:style>
  <w:style w:type="paragraph" w:customStyle="1" w:styleId="af8">
    <w:name w:val="Содержимое таблицы"/>
    <w:basedOn w:val="a"/>
    <w:uiPriority w:val="99"/>
    <w:rsid w:val="00D13EE2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c3">
    <w:name w:val="c3"/>
    <w:basedOn w:val="a0"/>
    <w:rsid w:val="00D13EE2"/>
  </w:style>
  <w:style w:type="paragraph" w:customStyle="1" w:styleId="14">
    <w:name w:val="Без интервала1"/>
    <w:rsid w:val="00D13EE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1">
    <w:name w:val="Сетка таблицы2"/>
    <w:basedOn w:val="a1"/>
    <w:next w:val="af"/>
    <w:uiPriority w:val="59"/>
    <w:rsid w:val="00D1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D1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D1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formatcionnoe_obespecheni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pk.68edu.ru/index.php/cnpp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DEE8-D5B3-4B26-BBC6-6C91F78B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22</Pages>
  <Words>9320</Words>
  <Characters>53127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2024-06-04T08:36:00Z</dcterms:created>
  <dcterms:modified xsi:type="dcterms:W3CDTF">2024-06-24T07:17:00Z</dcterms:modified>
</cp:coreProperties>
</file>